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Pr="00563347" w:rsidRDefault="0092240A" w:rsidP="00416FE2">
      <w:pPr>
        <w:bidi/>
        <w:jc w:val="center"/>
        <w:rPr>
          <w:rFonts w:asciiTheme="majorBidi" w:hAnsiTheme="majorBidi" w:cstheme="majorBidi"/>
          <w:color w:val="00B050"/>
          <w:sz w:val="22"/>
          <w:szCs w:val="22"/>
          <w:rtl/>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22AF5CAC" w:rsidR="00BB0DC2" w:rsidRPr="00D37D80" w:rsidRDefault="0044404E" w:rsidP="00416FE2">
            <w:pPr>
              <w:bidi/>
              <w:rPr>
                <w:rFonts w:asciiTheme="majorBidi" w:hAnsiTheme="majorBidi" w:cstheme="majorBidi"/>
                <w:color w:val="7030A0"/>
                <w:sz w:val="30"/>
                <w:szCs w:val="30"/>
              </w:rPr>
            </w:pPr>
            <w:r>
              <w:rPr>
                <w:rFonts w:asciiTheme="majorBidi" w:hAnsiTheme="majorBidi" w:cstheme="majorBidi" w:hint="cs"/>
                <w:color w:val="7030A0"/>
                <w:sz w:val="30"/>
                <w:szCs w:val="30"/>
                <w:rtl/>
              </w:rPr>
              <w:t>اقتصاديات الطاقة</w:t>
            </w:r>
          </w:p>
        </w:tc>
      </w:tr>
      <w:tr w:rsidR="0027521F" w:rsidRPr="005D2DDD" w14:paraId="28DDC292" w14:textId="77777777" w:rsidTr="007010E4">
        <w:trPr>
          <w:trHeight w:val="506"/>
        </w:trPr>
        <w:tc>
          <w:tcPr>
            <w:tcW w:w="1367" w:type="pct"/>
            <w:shd w:val="clear" w:color="auto" w:fill="EAF1DD" w:themeFill="accent3"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25CC4773" w14:textId="2A3F890D" w:rsidR="0027521F" w:rsidRPr="00D37D80" w:rsidRDefault="007010E4" w:rsidP="007010E4">
            <w:pPr>
              <w:bidi/>
              <w:rPr>
                <w:rFonts w:asciiTheme="majorBidi" w:hAnsiTheme="majorBidi" w:cstheme="majorBidi"/>
                <w:b/>
                <w:bCs/>
                <w:color w:val="7030A0"/>
                <w:sz w:val="30"/>
                <w:szCs w:val="30"/>
              </w:rPr>
            </w:pPr>
            <w:r>
              <w:rPr>
                <w:rFonts w:eastAsia="Calibri"/>
              </w:rPr>
              <w:t>-</w:t>
            </w:r>
            <w:r w:rsidRPr="007010E4">
              <w:rPr>
                <w:rFonts w:asciiTheme="majorBidi" w:hAnsiTheme="majorBidi" w:cstheme="majorBidi"/>
                <w:color w:val="7030A0"/>
                <w:sz w:val="30"/>
                <w:szCs w:val="30"/>
              </w:rPr>
              <w:t>3</w:t>
            </w:r>
            <w:r w:rsidRPr="007010E4">
              <w:rPr>
                <w:rFonts w:asciiTheme="majorBidi" w:hAnsiTheme="majorBidi" w:cstheme="majorBidi" w:hint="cs"/>
                <w:color w:val="7030A0"/>
                <w:sz w:val="30"/>
                <w:szCs w:val="30"/>
                <w:rtl/>
              </w:rPr>
              <w:t>6065411</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3782E4A1" w:rsidR="0027521F" w:rsidRPr="00D37D80" w:rsidRDefault="00C82E92" w:rsidP="00416FE2">
            <w:pPr>
              <w:bidi/>
              <w:rPr>
                <w:rFonts w:asciiTheme="majorBidi" w:hAnsiTheme="majorBidi" w:cstheme="majorBidi"/>
                <w:b/>
                <w:bCs/>
                <w:color w:val="7030A0"/>
                <w:sz w:val="30"/>
                <w:szCs w:val="30"/>
              </w:rPr>
            </w:pPr>
            <w:r w:rsidRPr="00D37D80">
              <w:rPr>
                <w:rFonts w:asciiTheme="majorBidi" w:hAnsiTheme="majorBidi" w:cstheme="majorBidi" w:hint="cs"/>
                <w:b/>
                <w:bCs/>
                <w:color w:val="7030A0"/>
                <w:sz w:val="30"/>
                <w:szCs w:val="30"/>
                <w:rtl/>
              </w:rPr>
              <w:t xml:space="preserve">اقتصاد </w:t>
            </w:r>
          </w:p>
        </w:tc>
      </w:tr>
      <w:tr w:rsidR="0027521F" w:rsidRPr="005D2DDD" w14:paraId="4FA7F15C" w14:textId="77777777" w:rsidTr="00AE7860">
        <w:trPr>
          <w:trHeight w:val="506"/>
        </w:trPr>
        <w:tc>
          <w:tcPr>
            <w:tcW w:w="1367" w:type="pct"/>
            <w:shd w:val="clear" w:color="auto" w:fill="EAF1DD" w:themeFill="accent3"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EAF1DD" w:themeFill="accent3" w:themeFillTint="33"/>
            <w:vAlign w:val="center"/>
          </w:tcPr>
          <w:p w14:paraId="52317D7C" w14:textId="4824E50B" w:rsidR="0027521F" w:rsidRPr="00D37D80" w:rsidRDefault="00C82E92" w:rsidP="00416FE2">
            <w:pPr>
              <w:bidi/>
              <w:rPr>
                <w:rFonts w:asciiTheme="majorBidi" w:hAnsiTheme="majorBidi" w:cstheme="majorBidi"/>
                <w:b/>
                <w:bCs/>
                <w:color w:val="7030A0"/>
                <w:sz w:val="30"/>
                <w:szCs w:val="30"/>
                <w:lang w:bidi="ar-EG"/>
              </w:rPr>
            </w:pPr>
            <w:r w:rsidRPr="00D37D80">
              <w:rPr>
                <w:rFonts w:asciiTheme="majorBidi" w:hAnsiTheme="majorBidi" w:cstheme="majorBidi" w:hint="cs"/>
                <w:b/>
                <w:bCs/>
                <w:color w:val="7030A0"/>
                <w:sz w:val="30"/>
                <w:szCs w:val="30"/>
                <w:rtl/>
                <w:lang w:bidi="ar-EG"/>
              </w:rPr>
              <w:t>الاقتصاد و التمويل</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517F487E" w:rsidR="00DA5A4C" w:rsidRPr="00D37D80" w:rsidRDefault="00C82E92" w:rsidP="00416FE2">
            <w:pPr>
              <w:bidi/>
              <w:rPr>
                <w:rFonts w:asciiTheme="majorBidi" w:hAnsiTheme="majorBidi" w:cstheme="majorBidi"/>
                <w:b/>
                <w:bCs/>
                <w:color w:val="7030A0"/>
                <w:sz w:val="30"/>
                <w:szCs w:val="30"/>
              </w:rPr>
            </w:pPr>
            <w:r w:rsidRPr="00D37D80">
              <w:rPr>
                <w:rFonts w:asciiTheme="majorBidi" w:hAnsiTheme="majorBidi" w:cstheme="majorBidi" w:hint="cs"/>
                <w:b/>
                <w:bCs/>
                <w:color w:val="7030A0"/>
                <w:sz w:val="30"/>
                <w:szCs w:val="30"/>
                <w:rtl/>
              </w:rPr>
              <w:t>ادارة الاعمال</w:t>
            </w:r>
          </w:p>
        </w:tc>
      </w:tr>
      <w:tr w:rsidR="0027521F" w:rsidRPr="005D2DDD" w14:paraId="7A91500C" w14:textId="77777777" w:rsidTr="0070541C">
        <w:trPr>
          <w:trHeight w:val="506"/>
        </w:trPr>
        <w:tc>
          <w:tcPr>
            <w:tcW w:w="1367" w:type="pct"/>
            <w:shd w:val="clear" w:color="auto" w:fill="EAF1DD" w:themeFill="accent3" w:themeFillTint="33"/>
            <w:vAlign w:val="center"/>
          </w:tcPr>
          <w:p w14:paraId="78E3452A" w14:textId="6CAA0980"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EAF1DD" w:themeFill="accent3" w:themeFillTint="33"/>
            <w:vAlign w:val="center"/>
          </w:tcPr>
          <w:p w14:paraId="41E147EE" w14:textId="5B61CEBA" w:rsidR="0027521F" w:rsidRPr="00D37D80" w:rsidRDefault="00C82E92" w:rsidP="00416FE2">
            <w:pPr>
              <w:bidi/>
              <w:rPr>
                <w:rFonts w:asciiTheme="majorBidi" w:hAnsiTheme="majorBidi" w:cstheme="majorBidi"/>
                <w:b/>
                <w:bCs/>
                <w:color w:val="7030A0"/>
                <w:sz w:val="30"/>
                <w:szCs w:val="30"/>
              </w:rPr>
            </w:pPr>
            <w:r w:rsidRPr="00D37D80">
              <w:rPr>
                <w:rFonts w:asciiTheme="majorBidi" w:hAnsiTheme="majorBidi" w:cstheme="majorBidi" w:hint="cs"/>
                <w:b/>
                <w:bCs/>
                <w:color w:val="7030A0"/>
                <w:sz w:val="30"/>
                <w:szCs w:val="30"/>
                <w:rtl/>
              </w:rPr>
              <w:t>جامعة الطائف</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1802D46E"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E40186">
              <w:rPr>
                <w:webHidden/>
                <w:rtl/>
              </w:rPr>
              <w:t>3</w:t>
            </w:r>
            <w:r w:rsidR="00EF018C">
              <w:rPr>
                <w:webHidden/>
              </w:rPr>
              <w:fldChar w:fldCharType="end"/>
            </w:r>
          </w:hyperlink>
        </w:p>
        <w:p w14:paraId="39790C7D" w14:textId="61E88147" w:rsidR="00EF018C" w:rsidRDefault="00BD1D3D"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E40186">
              <w:rPr>
                <w:webHidden/>
                <w:rtl/>
              </w:rPr>
              <w:t>4</w:t>
            </w:r>
            <w:r w:rsidR="00EF018C">
              <w:rPr>
                <w:webHidden/>
              </w:rPr>
              <w:fldChar w:fldCharType="end"/>
            </w:r>
          </w:hyperlink>
        </w:p>
        <w:p w14:paraId="73E0E812" w14:textId="3716B2BA" w:rsidR="00EF018C" w:rsidRDefault="00BD1D3D"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E40186">
              <w:rPr>
                <w:noProof/>
                <w:webHidden/>
                <w:rtl/>
              </w:rPr>
              <w:t>4</w:t>
            </w:r>
            <w:r w:rsidR="00EF018C">
              <w:rPr>
                <w:noProof/>
                <w:webHidden/>
              </w:rPr>
              <w:fldChar w:fldCharType="end"/>
            </w:r>
          </w:hyperlink>
        </w:p>
        <w:p w14:paraId="1633E145" w14:textId="55E13612" w:rsidR="00EF018C" w:rsidRDefault="00BD1D3D"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E40186">
              <w:rPr>
                <w:noProof/>
                <w:webHidden/>
                <w:rtl/>
              </w:rPr>
              <w:t>4</w:t>
            </w:r>
            <w:r w:rsidR="00EF018C">
              <w:rPr>
                <w:noProof/>
                <w:webHidden/>
              </w:rPr>
              <w:fldChar w:fldCharType="end"/>
            </w:r>
          </w:hyperlink>
        </w:p>
        <w:p w14:paraId="5F55C8BD" w14:textId="3F7EEBC4" w:rsidR="00EF018C" w:rsidRDefault="00BD1D3D"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E40186">
              <w:rPr>
                <w:noProof/>
                <w:webHidden/>
                <w:rtl/>
              </w:rPr>
              <w:t>4</w:t>
            </w:r>
            <w:r w:rsidR="00EF018C">
              <w:rPr>
                <w:noProof/>
                <w:webHidden/>
              </w:rPr>
              <w:fldChar w:fldCharType="end"/>
            </w:r>
          </w:hyperlink>
        </w:p>
        <w:p w14:paraId="7902EF18" w14:textId="21F7E48C" w:rsidR="00EF018C" w:rsidRDefault="00BD1D3D"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E40186">
              <w:rPr>
                <w:webHidden/>
                <w:rtl/>
              </w:rPr>
              <w:t>4</w:t>
            </w:r>
            <w:r w:rsidR="00EF018C">
              <w:rPr>
                <w:webHidden/>
              </w:rPr>
              <w:fldChar w:fldCharType="end"/>
            </w:r>
          </w:hyperlink>
        </w:p>
        <w:p w14:paraId="009B7644" w14:textId="456FD442" w:rsidR="00EF018C" w:rsidRDefault="00BD1D3D"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E40186">
              <w:rPr>
                <w:webHidden/>
                <w:rtl/>
              </w:rPr>
              <w:t>5</w:t>
            </w:r>
            <w:r w:rsidR="00EF018C">
              <w:rPr>
                <w:webHidden/>
              </w:rPr>
              <w:fldChar w:fldCharType="end"/>
            </w:r>
          </w:hyperlink>
        </w:p>
        <w:p w14:paraId="6714BCA2" w14:textId="0FF14194" w:rsidR="00EF018C" w:rsidRDefault="00BD1D3D"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E40186">
              <w:rPr>
                <w:noProof/>
                <w:webHidden/>
                <w:rtl/>
              </w:rPr>
              <w:t>5</w:t>
            </w:r>
            <w:r w:rsidR="00EF018C">
              <w:rPr>
                <w:noProof/>
                <w:webHidden/>
              </w:rPr>
              <w:fldChar w:fldCharType="end"/>
            </w:r>
          </w:hyperlink>
        </w:p>
        <w:p w14:paraId="219579F5" w14:textId="46C448D9" w:rsidR="00EF018C" w:rsidRDefault="00BD1D3D"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E40186">
              <w:rPr>
                <w:noProof/>
                <w:webHidden/>
                <w:rtl/>
              </w:rPr>
              <w:t>5</w:t>
            </w:r>
            <w:r w:rsidR="00EF018C">
              <w:rPr>
                <w:noProof/>
                <w:webHidden/>
              </w:rPr>
              <w:fldChar w:fldCharType="end"/>
            </w:r>
          </w:hyperlink>
        </w:p>
        <w:p w14:paraId="7E74688B" w14:textId="67788A8D" w:rsidR="00EF018C" w:rsidRDefault="00BD1D3D"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E40186">
              <w:rPr>
                <w:webHidden/>
                <w:rtl/>
              </w:rPr>
              <w:t>5</w:t>
            </w:r>
            <w:r w:rsidR="00EF018C">
              <w:rPr>
                <w:webHidden/>
              </w:rPr>
              <w:fldChar w:fldCharType="end"/>
            </w:r>
          </w:hyperlink>
        </w:p>
        <w:p w14:paraId="52DB93B5" w14:textId="36DE9611" w:rsidR="00EF018C" w:rsidRDefault="00BD1D3D"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E40186">
              <w:rPr>
                <w:webHidden/>
                <w:rtl/>
              </w:rPr>
              <w:t>5</w:t>
            </w:r>
            <w:r w:rsidR="00EF018C">
              <w:rPr>
                <w:webHidden/>
              </w:rPr>
              <w:fldChar w:fldCharType="end"/>
            </w:r>
          </w:hyperlink>
        </w:p>
        <w:p w14:paraId="4CBE604B" w14:textId="0AE10F6C" w:rsidR="00EF018C" w:rsidRDefault="00BD1D3D"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E40186">
              <w:rPr>
                <w:noProof/>
                <w:webHidden/>
                <w:rtl/>
              </w:rPr>
              <w:t>5</w:t>
            </w:r>
            <w:r w:rsidR="00EF018C">
              <w:rPr>
                <w:noProof/>
                <w:webHidden/>
              </w:rPr>
              <w:fldChar w:fldCharType="end"/>
            </w:r>
          </w:hyperlink>
        </w:p>
        <w:p w14:paraId="3E80F969" w14:textId="24FC5622" w:rsidR="00EF018C" w:rsidRDefault="00BD1D3D"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E40186">
              <w:rPr>
                <w:noProof/>
                <w:webHidden/>
                <w:rtl/>
              </w:rPr>
              <w:t>6</w:t>
            </w:r>
            <w:r w:rsidR="00EF018C">
              <w:rPr>
                <w:noProof/>
                <w:webHidden/>
              </w:rPr>
              <w:fldChar w:fldCharType="end"/>
            </w:r>
          </w:hyperlink>
        </w:p>
        <w:p w14:paraId="74ECF4A7" w14:textId="158DCE3E" w:rsidR="00EF018C" w:rsidRDefault="00BD1D3D"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E40186">
              <w:rPr>
                <w:webHidden/>
                <w:rtl/>
              </w:rPr>
              <w:t>6</w:t>
            </w:r>
            <w:r w:rsidR="00EF018C">
              <w:rPr>
                <w:webHidden/>
              </w:rPr>
              <w:fldChar w:fldCharType="end"/>
            </w:r>
          </w:hyperlink>
        </w:p>
        <w:p w14:paraId="41729DC2" w14:textId="04226193" w:rsidR="00EF018C" w:rsidRDefault="00BD1D3D"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E40186">
              <w:rPr>
                <w:webHidden/>
                <w:rtl/>
              </w:rPr>
              <w:t>6</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416FE2">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7"/>
        <w:gridCol w:w="696"/>
        <w:gridCol w:w="861"/>
        <w:gridCol w:w="48"/>
        <w:gridCol w:w="195"/>
        <w:gridCol w:w="167"/>
        <w:gridCol w:w="261"/>
        <w:gridCol w:w="500"/>
        <w:gridCol w:w="261"/>
        <w:gridCol w:w="680"/>
        <w:gridCol w:w="406"/>
        <w:gridCol w:w="192"/>
        <w:gridCol w:w="425"/>
        <w:gridCol w:w="405"/>
        <w:gridCol w:w="1976"/>
        <w:gridCol w:w="261"/>
        <w:gridCol w:w="1780"/>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14EE177F" w:rsidR="00807FAF" w:rsidRPr="0023398B" w:rsidRDefault="0023398B" w:rsidP="00416FE2">
            <w:pPr>
              <w:bidi/>
              <w:rPr>
                <w:rFonts w:asciiTheme="majorBidi" w:hAnsiTheme="majorBidi" w:cstheme="majorBidi"/>
                <w:b/>
                <w:bCs/>
                <w:color w:val="7030A0"/>
                <w:rtl/>
                <w:lang w:bidi="ar-EG"/>
              </w:rPr>
            </w:pPr>
            <w:r>
              <w:rPr>
                <w:rFonts w:asciiTheme="majorBidi" w:hAnsiTheme="majorBidi" w:cstheme="majorBidi" w:hint="cs"/>
                <w:b/>
                <w:bCs/>
                <w:color w:val="7030A0"/>
                <w:rtl/>
                <w:lang w:bidi="ar-EG"/>
              </w:rPr>
              <w:t>3</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3EA2070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68F47008" w:rsidR="00A506A9" w:rsidRPr="005D2DDD" w:rsidRDefault="0044404E" w:rsidP="00416FE2">
            <w:pPr>
              <w:bidi/>
              <w:rPr>
                <w:rFonts w:asciiTheme="majorBidi" w:hAnsiTheme="majorBidi" w:cstheme="majorBidi"/>
                <w:b/>
                <w:bCs/>
              </w:rPr>
            </w:pPr>
            <w:r w:rsidRPr="00D37D80">
              <w:rPr>
                <w:rFonts w:asciiTheme="majorBidi" w:hAnsiTheme="majorBidi" w:cstheme="majorBidi"/>
                <w:b/>
                <w:bCs/>
                <w:color w:val="7030A0"/>
              </w:rPr>
              <w:sym w:font="Wingdings" w:char="F0FC"/>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7053A4BF" w:rsidR="005C6B5C" w:rsidRPr="005D2DDD" w:rsidRDefault="005C6B5C" w:rsidP="00416FE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7010E4" w:rsidRDefault="009076D2" w:rsidP="00416FE2">
            <w:pPr>
              <w:bidi/>
              <w:jc w:val="right"/>
              <w:rPr>
                <w:rFonts w:asciiTheme="majorBidi" w:hAnsiTheme="majorBidi" w:cstheme="majorBidi"/>
                <w:b/>
                <w:bCs/>
                <w:rtl/>
                <w:lang w:bidi="ar-EG"/>
              </w:rPr>
            </w:pPr>
            <w:r w:rsidRPr="007010E4">
              <w:rPr>
                <w:rFonts w:asciiTheme="majorBidi" w:hAnsiTheme="majorBidi" w:cstheme="majorBidi"/>
                <w:sz w:val="20"/>
                <w:szCs w:val="20"/>
                <w:rtl/>
                <w:lang w:bidi="ar-EG"/>
              </w:rPr>
              <w:t>اختياري</w:t>
            </w:r>
            <w:r w:rsidR="000819F2" w:rsidRPr="007010E4">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3A7F7CA2" w:rsidR="005C6B5C" w:rsidRPr="007010E4" w:rsidRDefault="00021E8E" w:rsidP="00416FE2">
            <w:pPr>
              <w:bidi/>
              <w:rPr>
                <w:rFonts w:asciiTheme="majorBidi" w:hAnsiTheme="majorBidi" w:cstheme="majorBidi"/>
                <w:b/>
                <w:bCs/>
              </w:rPr>
            </w:pPr>
            <w:r w:rsidRPr="007010E4">
              <w:rPr>
                <w:rFonts w:asciiTheme="majorBidi" w:hAnsiTheme="majorBidi" w:cstheme="majorBidi"/>
                <w:b/>
                <w:bCs/>
                <w:color w:val="7030A0"/>
                <w:lang w:bidi="ar-EG"/>
              </w:rPr>
              <w:sym w:font="Wingdings" w:char="F0FC"/>
            </w: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47DD27F8" w:rsidR="00C537CB" w:rsidRPr="007010E4" w:rsidRDefault="00F87C26" w:rsidP="00416FE2">
            <w:pPr>
              <w:bidi/>
              <w:rPr>
                <w:rFonts w:asciiTheme="majorBidi" w:hAnsiTheme="majorBidi" w:cstheme="majorBidi"/>
                <w:b/>
                <w:bCs/>
                <w:rtl/>
                <w:lang w:bidi="ar-EG"/>
              </w:rPr>
            </w:pPr>
            <w:r w:rsidRPr="007010E4">
              <w:rPr>
                <w:rFonts w:asciiTheme="majorBidi" w:hAnsiTheme="majorBidi" w:cstheme="majorBidi"/>
                <w:b/>
                <w:bCs/>
                <w:sz w:val="26"/>
                <w:szCs w:val="26"/>
                <w:rtl/>
                <w:lang w:bidi="ar-EG"/>
              </w:rPr>
              <w:t xml:space="preserve">3. </w:t>
            </w:r>
            <w:r w:rsidR="00F95A87" w:rsidRPr="007010E4">
              <w:rPr>
                <w:rFonts w:asciiTheme="majorBidi" w:hAnsiTheme="majorBidi" w:cstheme="majorBidi" w:hint="cs"/>
                <w:b/>
                <w:bCs/>
                <w:sz w:val="26"/>
                <w:szCs w:val="26"/>
                <w:rtl/>
                <w:lang w:bidi="ar-EG"/>
              </w:rPr>
              <w:t>السنة</w:t>
            </w:r>
            <w:r w:rsidR="00AA647B" w:rsidRPr="007010E4">
              <w:rPr>
                <w:rFonts w:asciiTheme="majorBidi" w:hAnsiTheme="majorBidi" w:cstheme="majorBidi"/>
                <w:b/>
                <w:bCs/>
                <w:sz w:val="26"/>
                <w:szCs w:val="26"/>
                <w:rtl/>
                <w:lang w:bidi="ar-EG"/>
              </w:rPr>
              <w:t xml:space="preserve"> / المستوى </w:t>
            </w:r>
            <w:r w:rsidR="00F95A87" w:rsidRPr="007010E4">
              <w:rPr>
                <w:rFonts w:asciiTheme="majorBidi" w:hAnsiTheme="majorBidi" w:cstheme="majorBidi" w:hint="cs"/>
                <w:b/>
                <w:bCs/>
                <w:sz w:val="26"/>
                <w:szCs w:val="26"/>
                <w:rtl/>
                <w:lang w:bidi="ar-EG"/>
              </w:rPr>
              <w:t>الذي</w:t>
            </w:r>
            <w:r w:rsidR="00AA647B" w:rsidRPr="007010E4">
              <w:rPr>
                <w:rFonts w:asciiTheme="majorBidi" w:hAnsiTheme="majorBidi" w:cstheme="majorBidi"/>
                <w:b/>
                <w:bCs/>
                <w:sz w:val="26"/>
                <w:szCs w:val="26"/>
                <w:rtl/>
                <w:lang w:bidi="ar-EG"/>
              </w:rPr>
              <w:t xml:space="preserve"> يقدم فيه المقرر</w:t>
            </w:r>
            <w:r w:rsidR="00021E8E" w:rsidRPr="007010E4">
              <w:rPr>
                <w:rFonts w:asciiTheme="majorBidi" w:hAnsiTheme="majorBidi" w:cstheme="majorBidi" w:hint="cs"/>
                <w:b/>
                <w:bCs/>
                <w:rtl/>
                <w:lang w:bidi="ar-EG"/>
              </w:rPr>
              <w:t>: السابع</w:t>
            </w:r>
            <w:bookmarkStart w:id="3" w:name="_GoBack"/>
            <w:bookmarkEnd w:id="3"/>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EF7BBF">
        <w:trPr>
          <w:trHeight w:val="871"/>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0B35C87D" w14:textId="77777777" w:rsidR="00550C20" w:rsidRPr="003302F2" w:rsidRDefault="00550C20" w:rsidP="00416FE2">
            <w:pPr>
              <w:bidi/>
              <w:rPr>
                <w:rFonts w:asciiTheme="majorBidi" w:hAnsiTheme="majorBidi" w:cstheme="majorBidi"/>
              </w:rPr>
            </w:pPr>
          </w:p>
          <w:p w14:paraId="2F62CFA8" w14:textId="2BF05EDE" w:rsidR="00550C20" w:rsidRPr="003302F2" w:rsidRDefault="00B10EDA" w:rsidP="0044404E">
            <w:pPr>
              <w:bidi/>
              <w:rPr>
                <w:rFonts w:asciiTheme="majorBidi" w:hAnsiTheme="majorBidi" w:cstheme="majorBidi"/>
                <w:b/>
                <w:bCs/>
                <w:rtl/>
                <w:lang w:bidi="ar-EG"/>
              </w:rPr>
            </w:pPr>
            <w:r w:rsidRPr="00D37D80">
              <w:rPr>
                <w:rFonts w:asciiTheme="majorBidi" w:hAnsiTheme="majorBidi" w:cstheme="majorBidi" w:hint="cs"/>
                <w:b/>
                <w:bCs/>
                <w:color w:val="7030A0"/>
                <w:rtl/>
              </w:rPr>
              <w:t xml:space="preserve">    </w:t>
            </w:r>
            <w:r w:rsidR="0044404E">
              <w:rPr>
                <w:rFonts w:asciiTheme="majorBidi" w:hAnsiTheme="majorBidi" w:cstheme="majorBidi" w:hint="cs"/>
                <w:b/>
                <w:bCs/>
                <w:rtl/>
                <w:lang w:bidi="ar-EG"/>
              </w:rPr>
              <w:t>لا يوجد</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06D021CC" w14:textId="5D741F92" w:rsidR="00417A9E" w:rsidRDefault="00417A9E" w:rsidP="00417A9E">
            <w:pPr>
              <w:bidi/>
              <w:rPr>
                <w:rFonts w:asciiTheme="majorBidi" w:hAnsiTheme="majorBidi" w:cstheme="majorBidi"/>
              </w:rPr>
            </w:pPr>
            <w:r>
              <w:rPr>
                <w:rFonts w:asciiTheme="majorBidi" w:hAnsiTheme="majorBidi" w:cstheme="majorBidi" w:hint="cs"/>
                <w:rtl/>
              </w:rPr>
              <w:t xml:space="preserve">     </w:t>
            </w:r>
          </w:p>
          <w:p w14:paraId="5278A5BB" w14:textId="7F6C72A0" w:rsidR="00807FAF" w:rsidRPr="005D2DDD" w:rsidRDefault="00417A9E" w:rsidP="00416FE2">
            <w:pPr>
              <w:bidi/>
              <w:rPr>
                <w:rFonts w:asciiTheme="majorBidi" w:hAnsiTheme="majorBidi" w:cstheme="majorBidi"/>
                <w:b/>
                <w:bCs/>
              </w:rPr>
            </w:pPr>
            <w:r w:rsidRPr="00D37D80">
              <w:rPr>
                <w:rFonts w:asciiTheme="majorBidi" w:hAnsiTheme="majorBidi" w:cstheme="majorBidi" w:hint="cs"/>
                <w:b/>
                <w:bCs/>
                <w:color w:val="7030A0"/>
                <w:rtl/>
                <w:lang w:bidi="ar-EG"/>
              </w:rPr>
              <w:t xml:space="preserve">         لا توجد</w:t>
            </w: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4" w:name="_Toc526247385"/>
      <w:bookmarkStart w:id="5"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4"/>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D9510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E765FFA" w:rsidR="00D47214" w:rsidRPr="00AE2965" w:rsidRDefault="00417A9E" w:rsidP="00416FE2">
            <w:pPr>
              <w:bidi/>
              <w:jc w:val="center"/>
              <w:rPr>
                <w:rFonts w:asciiTheme="majorBidi" w:hAnsiTheme="majorBidi" w:cstheme="majorBidi"/>
                <w:b/>
                <w:bCs/>
                <w:color w:val="7030A0"/>
              </w:rPr>
            </w:pPr>
            <w:r w:rsidRPr="00AE2965">
              <w:rPr>
                <w:rFonts w:asciiTheme="majorBidi" w:hAnsiTheme="majorBidi" w:cstheme="majorBidi" w:hint="cs"/>
                <w:b/>
                <w:bCs/>
                <w:color w:val="7030A0"/>
                <w:rtl/>
              </w:rPr>
              <w:t>45</w:t>
            </w:r>
          </w:p>
        </w:tc>
        <w:tc>
          <w:tcPr>
            <w:tcW w:w="2404" w:type="dxa"/>
            <w:tcBorders>
              <w:top w:val="single" w:sz="8" w:space="0" w:color="auto"/>
              <w:left w:val="single" w:sz="8" w:space="0" w:color="auto"/>
              <w:bottom w:val="dashSmallGap" w:sz="4" w:space="0" w:color="auto"/>
            </w:tcBorders>
            <w:vAlign w:val="center"/>
          </w:tcPr>
          <w:p w14:paraId="744B2E44" w14:textId="0B96391E" w:rsidR="00D47214" w:rsidRPr="00AE2965" w:rsidRDefault="00417A9E" w:rsidP="00416FE2">
            <w:pPr>
              <w:bidi/>
              <w:jc w:val="center"/>
              <w:rPr>
                <w:rFonts w:asciiTheme="majorBidi" w:hAnsiTheme="majorBidi" w:cstheme="majorBidi"/>
                <w:b/>
                <w:bCs/>
                <w:color w:val="7030A0"/>
              </w:rPr>
            </w:pPr>
            <w:r w:rsidRPr="00AE2965">
              <w:rPr>
                <w:rFonts w:asciiTheme="majorBidi" w:hAnsiTheme="majorBidi" w:cstheme="majorBidi" w:hint="cs"/>
                <w:b/>
                <w:bCs/>
                <w:color w:val="7030A0"/>
                <w:rtl/>
              </w:rPr>
              <w:t>100%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5D2DDD" w:rsidRDefault="00D47214" w:rsidP="00416FE2">
            <w:pPr>
              <w:bidi/>
              <w:jc w:val="center"/>
              <w:rPr>
                <w:rFonts w:asciiTheme="majorBidi" w:hAnsiTheme="majorBidi" w:cstheme="majorBidi"/>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77777777" w:rsidR="00D47214" w:rsidRPr="005D2DDD" w:rsidRDefault="00D47214" w:rsidP="00416FE2">
            <w:pPr>
              <w:bidi/>
              <w:jc w:val="center"/>
              <w:rPr>
                <w:rFonts w:asciiTheme="majorBidi" w:hAnsiTheme="majorBidi" w:cstheme="majorBidi"/>
              </w:rPr>
            </w:pP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5D2DDD" w:rsidRDefault="00D47214" w:rsidP="00416FE2">
            <w:pPr>
              <w:bidi/>
              <w:jc w:val="center"/>
              <w:rPr>
                <w:rFonts w:asciiTheme="majorBidi" w:hAnsiTheme="majorBidi" w:cstheme="majorBidi"/>
              </w:rPr>
            </w:pPr>
          </w:p>
        </w:tc>
      </w:tr>
      <w:tr w:rsidR="00D47214" w:rsidRPr="005D2DDD" w14:paraId="7C94DA73" w14:textId="77777777" w:rsidTr="002D4F8F">
        <w:trPr>
          <w:trHeight w:val="260"/>
          <w:jc w:val="center"/>
        </w:trPr>
        <w:tc>
          <w:tcPr>
            <w:tcW w:w="749" w:type="dxa"/>
            <w:tcBorders>
              <w:top w:val="dashSmallGap" w:sz="4" w:space="0" w:color="auto"/>
              <w:bottom w:val="dashSmallGap" w:sz="4"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dashSmallGap" w:sz="4" w:space="0" w:color="auto"/>
              <w:right w:val="single" w:sz="8" w:space="0" w:color="auto"/>
            </w:tcBorders>
          </w:tcPr>
          <w:p w14:paraId="4BE68FDD" w14:textId="05EFC2F4" w:rsidR="00D47214" w:rsidRPr="005D2DDD" w:rsidRDefault="00985CFE" w:rsidP="00416FE2">
            <w:pPr>
              <w:bidi/>
              <w:rPr>
                <w:rFonts w:asciiTheme="majorBidi" w:hAnsiTheme="majorBidi" w:cstheme="majorBidi"/>
                <w:b/>
                <w:bCs/>
              </w:rPr>
            </w:pPr>
            <w:r>
              <w:rPr>
                <w:rFonts w:asciiTheme="majorBidi" w:hAnsiTheme="majorBidi" w:cstheme="majorBidi"/>
                <w:b/>
                <w:bCs/>
                <w:rtl/>
              </w:rPr>
              <w:t>أخرى</w:t>
            </w:r>
            <w:r w:rsidR="00D47214"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4E3C5BA6" w14:textId="77777777" w:rsidR="00D47214" w:rsidRPr="005D2DDD" w:rsidRDefault="00D47214" w:rsidP="00416FE2">
            <w:pPr>
              <w:bidi/>
              <w:jc w:val="center"/>
              <w:rPr>
                <w:rFonts w:asciiTheme="majorBidi" w:hAnsiTheme="majorBidi" w:cstheme="majorBidi"/>
              </w:rPr>
            </w:pPr>
          </w:p>
        </w:tc>
      </w:tr>
      <w:tr w:rsidR="002D4F8F" w:rsidRPr="005D2DDD" w14:paraId="11D87BB9"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1E2906AD" w14:textId="77777777" w:rsidR="002D4F8F" w:rsidRPr="005D2DDD" w:rsidRDefault="002D4F8F" w:rsidP="00416FE2">
            <w:pPr>
              <w:bidi/>
              <w:jc w:val="center"/>
              <w:rPr>
                <w:rFonts w:asciiTheme="majorBidi" w:hAnsiTheme="majorBidi" w:cstheme="majorBidi"/>
                <w:b/>
                <w:bCs/>
                <w:sz w:val="22"/>
                <w:szCs w:val="22"/>
              </w:rPr>
            </w:pPr>
          </w:p>
        </w:tc>
        <w:tc>
          <w:tcPr>
            <w:tcW w:w="4014" w:type="dxa"/>
            <w:tcBorders>
              <w:top w:val="dashSmallGap" w:sz="4" w:space="0" w:color="auto"/>
              <w:left w:val="single" w:sz="8" w:space="0" w:color="auto"/>
              <w:bottom w:val="single" w:sz="12" w:space="0" w:color="auto"/>
              <w:right w:val="single" w:sz="8" w:space="0" w:color="auto"/>
            </w:tcBorders>
          </w:tcPr>
          <w:p w14:paraId="26F1EC12" w14:textId="390F22F4" w:rsidR="002D4F8F" w:rsidRDefault="002D4F8F" w:rsidP="00416FE2">
            <w:pPr>
              <w:bidi/>
              <w:rPr>
                <w:rFonts w:asciiTheme="majorBidi" w:hAnsiTheme="majorBidi" w:cstheme="majorBidi"/>
                <w:b/>
                <w:bCs/>
                <w:rtl/>
              </w:rPr>
            </w:pPr>
            <w:r>
              <w:rPr>
                <w:rFonts w:asciiTheme="majorBidi" w:hAnsiTheme="majorBidi" w:cstheme="majorBidi" w:hint="cs"/>
                <w:b/>
                <w:bCs/>
                <w:rtl/>
              </w:rPr>
              <w:t>المجموع</w:t>
            </w:r>
          </w:p>
        </w:tc>
        <w:tc>
          <w:tcPr>
            <w:tcW w:w="2404" w:type="dxa"/>
            <w:tcBorders>
              <w:top w:val="dashSmallGap" w:sz="4" w:space="0" w:color="auto"/>
              <w:left w:val="single" w:sz="8" w:space="0" w:color="auto"/>
              <w:bottom w:val="single" w:sz="12" w:space="0" w:color="auto"/>
              <w:right w:val="single" w:sz="8" w:space="0" w:color="auto"/>
            </w:tcBorders>
            <w:vAlign w:val="center"/>
          </w:tcPr>
          <w:p w14:paraId="29FA447C" w14:textId="14BCB935" w:rsidR="002D4F8F" w:rsidRPr="005D2DDD" w:rsidRDefault="002D4F8F" w:rsidP="00416FE2">
            <w:pPr>
              <w:bidi/>
              <w:jc w:val="center"/>
              <w:rPr>
                <w:rFonts w:asciiTheme="majorBidi" w:hAnsiTheme="majorBidi" w:cstheme="majorBidi"/>
              </w:rPr>
            </w:pPr>
            <w:r>
              <w:rPr>
                <w:rFonts w:asciiTheme="majorBidi" w:hAnsiTheme="majorBidi" w:cstheme="majorBidi" w:hint="cs"/>
                <w:rtl/>
              </w:rPr>
              <w:t>45</w:t>
            </w:r>
          </w:p>
        </w:tc>
        <w:tc>
          <w:tcPr>
            <w:tcW w:w="2404" w:type="dxa"/>
            <w:tcBorders>
              <w:top w:val="dashSmallGap" w:sz="4" w:space="0" w:color="auto"/>
              <w:left w:val="single" w:sz="8" w:space="0" w:color="auto"/>
              <w:bottom w:val="single" w:sz="12" w:space="0" w:color="auto"/>
            </w:tcBorders>
            <w:vAlign w:val="center"/>
          </w:tcPr>
          <w:p w14:paraId="012209A4" w14:textId="2719D7DC" w:rsidR="002D4F8F" w:rsidRPr="005D2DDD" w:rsidRDefault="002D4F8F" w:rsidP="00416FE2">
            <w:pPr>
              <w:bidi/>
              <w:jc w:val="center"/>
              <w:rPr>
                <w:rFonts w:asciiTheme="majorBidi" w:hAnsiTheme="majorBidi" w:cstheme="majorBidi"/>
              </w:rPr>
            </w:pPr>
            <w:r>
              <w:rPr>
                <w:rFonts w:asciiTheme="majorBidi" w:hAnsiTheme="majorBidi" w:cstheme="majorBidi" w:hint="cs"/>
                <w:rtl/>
              </w:rPr>
              <w:t>100%</w:t>
            </w:r>
          </w:p>
        </w:tc>
      </w:tr>
    </w:tbl>
    <w:p w14:paraId="282AFD4C" w14:textId="3B6D0169" w:rsidR="00CB2ECC" w:rsidRDefault="00CB2ECC" w:rsidP="00416FE2">
      <w:pPr>
        <w:bidi/>
        <w:rPr>
          <w:rFonts w:asciiTheme="majorBidi" w:hAnsiTheme="majorBidi" w:cstheme="majorBidi"/>
          <w:sz w:val="20"/>
          <w:szCs w:val="20"/>
          <w:rtl/>
          <w:lang w:bidi="ar-EG"/>
        </w:rPr>
      </w:pPr>
    </w:p>
    <w:p w14:paraId="2CA326DF" w14:textId="77777777" w:rsidR="00D47214" w:rsidRDefault="00D47214" w:rsidP="00416FE2">
      <w:pPr>
        <w:bidi/>
        <w:rPr>
          <w:rFonts w:asciiTheme="majorBidi" w:hAnsiTheme="majorBidi" w:cstheme="majorBidi"/>
          <w:sz w:val="20"/>
          <w:szCs w:val="20"/>
          <w:rtl/>
          <w:lang w:bidi="ar-EG"/>
        </w:rPr>
      </w:pPr>
    </w:p>
    <w:p w14:paraId="7ECA72D3" w14:textId="4B4608E7"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التعلم الفعلية للمقرر</w:t>
      </w:r>
      <w:r w:rsidR="0037546B" w:rsidRPr="00C541FF">
        <w:rPr>
          <w:rFonts w:asciiTheme="majorBidi" w:hAnsiTheme="majorBidi" w:cstheme="majorBidi" w:hint="cs"/>
          <w:sz w:val="20"/>
          <w:szCs w:val="20"/>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D9510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51B2E646"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8111080" w14:textId="786A247D" w:rsidR="00026BDF" w:rsidRPr="00EF018C" w:rsidRDefault="00026BDF" w:rsidP="00416FE2">
            <w:pPr>
              <w:bidi/>
              <w:rPr>
                <w:rFonts w:asciiTheme="majorBidi" w:hAnsiTheme="majorBidi" w:cstheme="majorBidi"/>
                <w:b/>
                <w:bCs/>
                <w:rtl/>
                <w:lang w:bidi="ar-EG"/>
              </w:rPr>
            </w:pPr>
            <w:r w:rsidRPr="00EF018C">
              <w:rPr>
                <w:rFonts w:asciiTheme="majorBidi" w:hAnsiTheme="majorBidi" w:cstheme="majorBidi" w:hint="cs"/>
                <w:b/>
                <w:bCs/>
                <w:rtl/>
                <w:lang w:bidi="ar-EG"/>
              </w:rPr>
              <w:t>ساعات الاتصال</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750483E1" w:rsidR="00026BDF" w:rsidRPr="00AE2965" w:rsidRDefault="002352FD" w:rsidP="002352FD">
            <w:pPr>
              <w:bidi/>
              <w:jc w:val="center"/>
              <w:rPr>
                <w:rFonts w:asciiTheme="majorBidi" w:hAnsiTheme="majorBidi" w:cstheme="majorBidi"/>
                <w:b/>
                <w:bCs/>
                <w:color w:val="7030A0"/>
                <w:rtl/>
                <w:lang w:bidi="ar-EG"/>
              </w:rPr>
            </w:pPr>
            <w:r w:rsidRPr="00AE2965">
              <w:rPr>
                <w:rFonts w:asciiTheme="majorBidi" w:hAnsiTheme="majorBidi" w:cstheme="majorBidi" w:hint="cs"/>
                <w:b/>
                <w:bCs/>
                <w:color w:val="7030A0"/>
                <w:rtl/>
                <w:lang w:bidi="ar-EG"/>
              </w:rPr>
              <w:t>45</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AE2965" w:rsidRDefault="00026BDF" w:rsidP="002352FD">
            <w:pPr>
              <w:bidi/>
              <w:jc w:val="center"/>
              <w:rPr>
                <w:rFonts w:asciiTheme="majorBidi" w:hAnsiTheme="majorBidi" w:cstheme="majorBidi"/>
                <w:b/>
                <w:bCs/>
                <w:color w:val="7030A0"/>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AE2965" w:rsidRDefault="00026BDF" w:rsidP="002352FD">
            <w:pPr>
              <w:bidi/>
              <w:jc w:val="center"/>
              <w:rPr>
                <w:rFonts w:asciiTheme="majorBidi" w:hAnsiTheme="majorBidi" w:cstheme="majorBidi"/>
                <w:b/>
                <w:bCs/>
                <w:color w:val="7030A0"/>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AE2965" w:rsidRDefault="00026BDF" w:rsidP="002352FD">
            <w:pPr>
              <w:bidi/>
              <w:jc w:val="center"/>
              <w:rPr>
                <w:rFonts w:asciiTheme="majorBidi" w:hAnsiTheme="majorBidi" w:cstheme="majorBidi"/>
                <w:b/>
                <w:bCs/>
                <w:color w:val="7030A0"/>
                <w:rtl/>
                <w:lang w:bidi="ar-EG"/>
              </w:rPr>
            </w:pPr>
          </w:p>
        </w:tc>
      </w:tr>
      <w:tr w:rsidR="00026BDF" w:rsidRPr="0019322E" w14:paraId="7654BACB" w14:textId="77777777" w:rsidTr="00D95105">
        <w:tc>
          <w:tcPr>
            <w:tcW w:w="823" w:type="dxa"/>
            <w:tcBorders>
              <w:top w:val="dashSmallGap" w:sz="4" w:space="0" w:color="auto"/>
              <w:left w:val="single" w:sz="12" w:space="0" w:color="auto"/>
              <w:bottom w:val="single" w:sz="8" w:space="0" w:color="auto"/>
            </w:tcBorders>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right w:val="single" w:sz="12" w:space="0" w:color="auto"/>
            </w:tcBorders>
          </w:tcPr>
          <w:p w14:paraId="1A70D980" w14:textId="494453D0" w:rsidR="00026BDF" w:rsidRPr="00AE2965" w:rsidRDefault="002352FD" w:rsidP="002352FD">
            <w:pPr>
              <w:bidi/>
              <w:jc w:val="center"/>
              <w:rPr>
                <w:rFonts w:asciiTheme="majorBidi" w:hAnsiTheme="majorBidi" w:cstheme="majorBidi"/>
                <w:b/>
                <w:bCs/>
                <w:color w:val="7030A0"/>
                <w:rtl/>
                <w:lang w:bidi="ar-EG"/>
              </w:rPr>
            </w:pPr>
            <w:r w:rsidRPr="00AE2965">
              <w:rPr>
                <w:rFonts w:asciiTheme="majorBidi" w:hAnsiTheme="majorBidi" w:cstheme="majorBidi" w:hint="cs"/>
                <w:b/>
                <w:bCs/>
                <w:color w:val="7030A0"/>
                <w:rtl/>
                <w:lang w:bidi="ar-EG"/>
              </w:rPr>
              <w:t>45</w:t>
            </w:r>
          </w:p>
        </w:tc>
      </w:tr>
      <w:tr w:rsidR="00F9134E" w:rsidRPr="0019322E" w14:paraId="76E00BE5"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26925E7" w14:textId="4F085551" w:rsidR="00F9134E" w:rsidRPr="0019322E" w:rsidRDefault="00F9134E" w:rsidP="00416FE2">
            <w:pPr>
              <w:bidi/>
              <w:rPr>
                <w:rFonts w:asciiTheme="majorBidi" w:hAnsiTheme="majorBidi" w:cstheme="majorBidi"/>
                <w:b/>
                <w:bCs/>
                <w:rtl/>
                <w:lang w:bidi="ar-EG"/>
              </w:rPr>
            </w:pPr>
            <w:r w:rsidRPr="0019322E">
              <w:rPr>
                <w:rFonts w:asciiTheme="majorBidi" w:hAnsiTheme="majorBidi" w:cstheme="majorBidi" w:hint="cs"/>
                <w:b/>
                <w:bCs/>
                <w:rtl/>
                <w:lang w:bidi="ar-EG"/>
              </w:rPr>
              <w:t>ساعات التعلم الأخرى*</w:t>
            </w:r>
          </w:p>
        </w:tc>
      </w:tr>
      <w:tr w:rsidR="00026BDF" w:rsidRPr="0019322E" w14:paraId="78DE9361" w14:textId="77777777" w:rsidTr="00D95105">
        <w:tc>
          <w:tcPr>
            <w:tcW w:w="823" w:type="dxa"/>
            <w:tcBorders>
              <w:left w:val="single" w:sz="12" w:space="0" w:color="auto"/>
              <w:bottom w:val="dashSmallGap" w:sz="4" w:space="0" w:color="auto"/>
            </w:tcBorders>
          </w:tcPr>
          <w:p w14:paraId="7FF85D2D" w14:textId="6BD0B0D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tcPr>
          <w:p w14:paraId="761B8BAB" w14:textId="5608C810" w:rsidR="00026BDF"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ساعات الاستذكار</w:t>
            </w:r>
          </w:p>
        </w:tc>
        <w:tc>
          <w:tcPr>
            <w:tcW w:w="2370" w:type="dxa"/>
            <w:tcBorders>
              <w:bottom w:val="dashSmallGap" w:sz="4" w:space="0" w:color="auto"/>
              <w:right w:val="single" w:sz="12" w:space="0" w:color="auto"/>
            </w:tcBorders>
          </w:tcPr>
          <w:p w14:paraId="19CA16EF" w14:textId="5D501CD1" w:rsidR="00026BDF" w:rsidRPr="00AE2965" w:rsidRDefault="002352FD" w:rsidP="002352FD">
            <w:pPr>
              <w:bidi/>
              <w:jc w:val="center"/>
              <w:rPr>
                <w:rFonts w:asciiTheme="majorBidi" w:hAnsiTheme="majorBidi" w:cstheme="majorBidi"/>
                <w:b/>
                <w:bCs/>
                <w:color w:val="7030A0"/>
                <w:rtl/>
                <w:lang w:bidi="ar-EG"/>
              </w:rPr>
            </w:pPr>
            <w:r w:rsidRPr="00AE2965">
              <w:rPr>
                <w:rFonts w:asciiTheme="majorBidi" w:hAnsiTheme="majorBidi" w:cstheme="majorBidi" w:hint="cs"/>
                <w:b/>
                <w:bCs/>
                <w:color w:val="7030A0"/>
                <w:rtl/>
                <w:lang w:bidi="ar-EG"/>
              </w:rPr>
              <w:t>30</w:t>
            </w:r>
          </w:p>
        </w:tc>
      </w:tr>
      <w:tr w:rsidR="00026BDF" w:rsidRPr="0019322E" w14:paraId="4988334C" w14:textId="77777777" w:rsidTr="00D95105">
        <w:tc>
          <w:tcPr>
            <w:tcW w:w="823" w:type="dxa"/>
            <w:tcBorders>
              <w:top w:val="dashSmallGap" w:sz="4" w:space="0" w:color="auto"/>
              <w:left w:val="single" w:sz="12" w:space="0" w:color="auto"/>
              <w:bottom w:val="dashSmallGap" w:sz="4" w:space="0" w:color="auto"/>
            </w:tcBorders>
          </w:tcPr>
          <w:p w14:paraId="40564EA0" w14:textId="401D586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tcPr>
          <w:p w14:paraId="4A13192E" w14:textId="63531368" w:rsidR="00026BDF"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الواجبات</w:t>
            </w:r>
          </w:p>
        </w:tc>
        <w:tc>
          <w:tcPr>
            <w:tcW w:w="2370" w:type="dxa"/>
            <w:tcBorders>
              <w:top w:val="dashSmallGap" w:sz="4" w:space="0" w:color="auto"/>
              <w:bottom w:val="dashSmallGap" w:sz="4" w:space="0" w:color="auto"/>
              <w:right w:val="single" w:sz="12" w:space="0" w:color="auto"/>
            </w:tcBorders>
          </w:tcPr>
          <w:p w14:paraId="59B9D75F" w14:textId="5A0CA3B9" w:rsidR="00026BDF"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10</w:t>
            </w:r>
          </w:p>
        </w:tc>
      </w:tr>
      <w:tr w:rsidR="005E1425" w:rsidRPr="0019322E" w14:paraId="2060AB4B" w14:textId="77777777" w:rsidTr="00D95105">
        <w:tc>
          <w:tcPr>
            <w:tcW w:w="823" w:type="dxa"/>
            <w:tcBorders>
              <w:top w:val="dashSmallGap" w:sz="4" w:space="0" w:color="auto"/>
              <w:left w:val="single" w:sz="12" w:space="0" w:color="auto"/>
              <w:bottom w:val="dashSmallGap" w:sz="4" w:space="0" w:color="auto"/>
            </w:tcBorders>
          </w:tcPr>
          <w:p w14:paraId="2F9E346A" w14:textId="40D59D6B" w:rsidR="005E1425" w:rsidRPr="000274EF" w:rsidRDefault="005E1425"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tcPr>
          <w:p w14:paraId="634D9196" w14:textId="245DBFE2" w:rsidR="005E1425" w:rsidRPr="00443180" w:rsidRDefault="005E1425" w:rsidP="00416FE2">
            <w:pPr>
              <w:bidi/>
              <w:rPr>
                <w:rFonts w:asciiTheme="majorBidi" w:hAnsiTheme="majorBidi" w:cstheme="majorBidi"/>
                <w:strike/>
                <w:rtl/>
                <w:lang w:bidi="ar-EG"/>
              </w:rPr>
            </w:pPr>
            <w:r w:rsidRPr="000274EF">
              <w:rPr>
                <w:rFonts w:asciiTheme="majorBidi" w:hAnsiTheme="majorBidi" w:cstheme="majorBidi" w:hint="cs"/>
                <w:rtl/>
                <w:lang w:bidi="ar-EG"/>
              </w:rPr>
              <w:t>المكتبة</w:t>
            </w:r>
          </w:p>
        </w:tc>
        <w:tc>
          <w:tcPr>
            <w:tcW w:w="2370" w:type="dxa"/>
            <w:tcBorders>
              <w:top w:val="dashSmallGap" w:sz="4" w:space="0" w:color="auto"/>
              <w:bottom w:val="dashSmallGap" w:sz="4" w:space="0" w:color="auto"/>
              <w:right w:val="single" w:sz="12" w:space="0" w:color="auto"/>
            </w:tcBorders>
          </w:tcPr>
          <w:p w14:paraId="31D7017B" w14:textId="23E6BFC6" w:rsidR="005E1425"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10</w:t>
            </w:r>
          </w:p>
        </w:tc>
      </w:tr>
      <w:tr w:rsidR="005E1425" w:rsidRPr="0019322E" w14:paraId="21ABFE5A" w14:textId="77777777" w:rsidTr="00D95105">
        <w:tc>
          <w:tcPr>
            <w:tcW w:w="823" w:type="dxa"/>
            <w:tcBorders>
              <w:top w:val="dashSmallGap" w:sz="4" w:space="0" w:color="auto"/>
              <w:left w:val="single" w:sz="12" w:space="0" w:color="auto"/>
              <w:bottom w:val="dashSmallGap" w:sz="4" w:space="0" w:color="auto"/>
            </w:tcBorders>
          </w:tcPr>
          <w:p w14:paraId="73F52282" w14:textId="5E04F393" w:rsidR="005E1425" w:rsidRPr="000274EF" w:rsidRDefault="005E1425"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tcPr>
          <w:p w14:paraId="1E39B9DC" w14:textId="3B97176B" w:rsidR="005E1425" w:rsidRPr="000274EF" w:rsidRDefault="005E1425" w:rsidP="00416FE2">
            <w:pPr>
              <w:bidi/>
              <w:rPr>
                <w:rFonts w:asciiTheme="majorBidi" w:hAnsiTheme="majorBidi" w:cstheme="majorBidi"/>
                <w:rtl/>
                <w:lang w:bidi="ar-EG"/>
              </w:rPr>
            </w:pPr>
            <w:r w:rsidRPr="000274EF">
              <w:rPr>
                <w:rFonts w:asciiTheme="majorBidi" w:hAnsiTheme="majorBidi" w:cstheme="majorBidi" w:hint="cs"/>
                <w:rtl/>
                <w:lang w:bidi="ar-EG"/>
              </w:rPr>
              <w:t>إعداد البحوث</w:t>
            </w:r>
            <w:r w:rsidRPr="000274EF">
              <w:rPr>
                <w:rFonts w:asciiTheme="majorBidi" w:hAnsiTheme="majorBidi" w:cstheme="majorBidi"/>
                <w:lang w:bidi="ar-EG"/>
              </w:rPr>
              <w:t>/</w:t>
            </w:r>
            <w:r w:rsidRPr="000274EF">
              <w:rPr>
                <w:rFonts w:asciiTheme="majorBidi" w:hAnsiTheme="majorBidi" w:cstheme="majorBidi" w:hint="cs"/>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279BDE4D" w14:textId="543C2E3D" w:rsidR="005E1425"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20</w:t>
            </w:r>
          </w:p>
        </w:tc>
      </w:tr>
      <w:tr w:rsidR="0019322E" w:rsidRPr="0019322E" w14:paraId="326E3C3F" w14:textId="77777777" w:rsidTr="00D95105">
        <w:tc>
          <w:tcPr>
            <w:tcW w:w="823" w:type="dxa"/>
            <w:tcBorders>
              <w:top w:val="dashSmallGap" w:sz="4" w:space="0" w:color="auto"/>
              <w:left w:val="single" w:sz="12" w:space="0" w:color="auto"/>
              <w:bottom w:val="single" w:sz="8" w:space="0" w:color="auto"/>
            </w:tcBorders>
          </w:tcPr>
          <w:p w14:paraId="1D2AC995" w14:textId="3E3E303C" w:rsidR="0019322E" w:rsidRPr="000274EF" w:rsidRDefault="005E1425" w:rsidP="00416FE2">
            <w:pPr>
              <w:bidi/>
              <w:jc w:val="center"/>
              <w:rPr>
                <w:rFonts w:asciiTheme="majorBidi" w:hAnsiTheme="majorBidi" w:cstheme="majorBidi"/>
                <w:rtl/>
                <w:lang w:bidi="ar-EG"/>
              </w:rPr>
            </w:pPr>
            <w:r>
              <w:rPr>
                <w:rFonts w:asciiTheme="majorBidi" w:hAnsiTheme="majorBidi" w:cstheme="majorBidi" w:hint="cs"/>
                <w:rtl/>
                <w:lang w:bidi="ar-EG"/>
              </w:rPr>
              <w:t>5</w:t>
            </w:r>
          </w:p>
        </w:tc>
        <w:tc>
          <w:tcPr>
            <w:tcW w:w="6378" w:type="dxa"/>
            <w:tcBorders>
              <w:top w:val="dashSmallGap" w:sz="4" w:space="0" w:color="auto"/>
              <w:bottom w:val="single" w:sz="8" w:space="0" w:color="auto"/>
            </w:tcBorders>
          </w:tcPr>
          <w:p w14:paraId="0D8428EE" w14:textId="6AB2B05B" w:rsidR="0019322E" w:rsidRPr="000274EF" w:rsidRDefault="000274EF" w:rsidP="00416FE2">
            <w:pPr>
              <w:bidi/>
              <w:rPr>
                <w:rFonts w:asciiTheme="majorBidi" w:hAnsiTheme="majorBidi" w:cstheme="majorBidi"/>
                <w:rtl/>
                <w:lang w:bidi="ar-EG"/>
              </w:rPr>
            </w:pPr>
            <w:r w:rsidRPr="000274EF">
              <w:rPr>
                <w:rFonts w:asciiTheme="majorBidi" w:hAnsiTheme="majorBidi" w:cstheme="majorBidi" w:hint="cs"/>
                <w:rtl/>
                <w:lang w:bidi="ar-EG"/>
              </w:rPr>
              <w:t xml:space="preserve">أخرى </w:t>
            </w:r>
            <w:r w:rsidR="00A700EC" w:rsidRPr="00151990">
              <w:rPr>
                <w:rFonts w:asciiTheme="majorBidi" w:hAnsiTheme="majorBidi" w:cstheme="majorBidi" w:hint="cs"/>
                <w:sz w:val="20"/>
                <w:szCs w:val="20"/>
                <w:rtl/>
                <w:lang w:bidi="ar-EG"/>
              </w:rPr>
              <w:t>(تذكر</w:t>
            </w:r>
            <w:r w:rsidRPr="00151990">
              <w:rPr>
                <w:rFonts w:asciiTheme="majorBidi" w:hAnsiTheme="majorBidi" w:cstheme="majorBidi" w:hint="cs"/>
                <w:sz w:val="20"/>
                <w:szCs w:val="20"/>
                <w:rtl/>
                <w:lang w:bidi="ar-EG"/>
              </w:rPr>
              <w:t>)</w:t>
            </w:r>
            <w:r w:rsidR="00B00FCD" w:rsidRPr="00AE2965">
              <w:rPr>
                <w:rFonts w:asciiTheme="majorBidi" w:hAnsiTheme="majorBidi" w:cstheme="majorBidi" w:hint="cs"/>
                <w:b/>
                <w:bCs/>
                <w:color w:val="7030A0"/>
                <w:rtl/>
                <w:lang w:bidi="ar-EG"/>
              </w:rPr>
              <w:t>المواقع الالكترونية لصندوق النقد الدولي , البنك الدولي و مؤسسة النقد العربي السعودي.</w:t>
            </w:r>
          </w:p>
        </w:tc>
        <w:tc>
          <w:tcPr>
            <w:tcW w:w="2370" w:type="dxa"/>
            <w:tcBorders>
              <w:top w:val="dashSmallGap" w:sz="4" w:space="0" w:color="auto"/>
              <w:bottom w:val="single" w:sz="8" w:space="0" w:color="auto"/>
              <w:right w:val="single" w:sz="12" w:space="0" w:color="auto"/>
            </w:tcBorders>
          </w:tcPr>
          <w:p w14:paraId="2222F719" w14:textId="4C66753A" w:rsidR="0019322E" w:rsidRPr="00AE2965" w:rsidRDefault="00471884" w:rsidP="002352FD">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5</w:t>
            </w:r>
          </w:p>
        </w:tc>
      </w:tr>
      <w:tr w:rsidR="009B0DDB" w:rsidRPr="0019322E" w14:paraId="473A2EE8" w14:textId="77777777" w:rsidTr="005137AC">
        <w:tc>
          <w:tcPr>
            <w:tcW w:w="823" w:type="dxa"/>
            <w:tcBorders>
              <w:top w:val="dashSmallGap" w:sz="4" w:space="0" w:color="auto"/>
              <w:left w:val="single" w:sz="12" w:space="0" w:color="auto"/>
              <w:bottom w:val="single" w:sz="12" w:space="0" w:color="auto"/>
            </w:tcBorders>
          </w:tcPr>
          <w:p w14:paraId="156AF14F" w14:textId="77777777" w:rsidR="009B0DDB" w:rsidRDefault="009B0DDB"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42B813F4" w14:textId="2C85EC5A" w:rsidR="009B0DDB" w:rsidRPr="000274EF" w:rsidRDefault="009B0DDB" w:rsidP="00416FE2">
            <w:pPr>
              <w:bidi/>
              <w:rPr>
                <w:rFonts w:asciiTheme="majorBidi" w:hAnsiTheme="majorBidi" w:cstheme="majorBidi"/>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tcPr>
          <w:p w14:paraId="2AE25095" w14:textId="183ECE3D" w:rsidR="009B0DDB" w:rsidRPr="00AE2965" w:rsidRDefault="00471884" w:rsidP="00330780">
            <w:pPr>
              <w:bidi/>
              <w:jc w:val="center"/>
              <w:rPr>
                <w:rFonts w:asciiTheme="majorBidi" w:hAnsiTheme="majorBidi" w:cstheme="majorBidi"/>
                <w:b/>
                <w:bCs/>
                <w:color w:val="7030A0"/>
                <w:rtl/>
                <w:lang w:bidi="ar-EG"/>
              </w:rPr>
            </w:pPr>
            <w:r>
              <w:rPr>
                <w:rFonts w:asciiTheme="majorBidi" w:hAnsiTheme="majorBidi" w:cstheme="majorBidi" w:hint="cs"/>
                <w:b/>
                <w:bCs/>
                <w:color w:val="7030A0"/>
                <w:rtl/>
                <w:lang w:bidi="ar-EG"/>
              </w:rPr>
              <w:t>120</w:t>
            </w:r>
          </w:p>
        </w:tc>
      </w:tr>
    </w:tbl>
    <w:p w14:paraId="49ABD340" w14:textId="52B0851B" w:rsidR="00026BDF" w:rsidRPr="005E1425" w:rsidRDefault="0085694E" w:rsidP="00416FE2">
      <w:pPr>
        <w:bidi/>
        <w:jc w:val="lowKashida"/>
        <w:rPr>
          <w:rFonts w:asciiTheme="majorBidi" w:hAnsiTheme="majorBidi"/>
          <w:sz w:val="20"/>
          <w:szCs w:val="20"/>
          <w:rtl/>
          <w:lang w:bidi="ar-EG"/>
        </w:rPr>
      </w:pPr>
      <w:r w:rsidRPr="005E1425">
        <w:rPr>
          <w:rFonts w:asciiTheme="majorBidi" w:hAnsiTheme="majorBidi" w:hint="cs"/>
          <w:sz w:val="20"/>
          <w:szCs w:val="20"/>
          <w:rtl/>
          <w:lang w:bidi="ar-EG"/>
        </w:rPr>
        <w:t xml:space="preserve">* </w:t>
      </w:r>
      <w:r w:rsidR="00686CE0" w:rsidRPr="00686CE0">
        <w:rPr>
          <w:rFonts w:asciiTheme="majorBidi" w:hAnsiTheme="majorBidi"/>
          <w:sz w:val="20"/>
          <w:szCs w:val="20"/>
          <w:rtl/>
          <w:lang w:bidi="ar-EG"/>
        </w:rPr>
        <w:t xml:space="preserve">هي مقدار الوقت المستثمر في النشاطات التي تسهم في تحقيق مخرجات التعلم </w:t>
      </w:r>
      <w:r w:rsidR="005E1425">
        <w:rPr>
          <w:rFonts w:asciiTheme="majorBidi" w:hAnsiTheme="majorBidi" w:hint="cs"/>
          <w:sz w:val="20"/>
          <w:szCs w:val="20"/>
          <w:rtl/>
          <w:lang w:bidi="ar-EG"/>
        </w:rPr>
        <w:t>للمقرر</w:t>
      </w:r>
      <w:r w:rsidR="00686CE0" w:rsidRPr="00686CE0">
        <w:rPr>
          <w:rFonts w:asciiTheme="majorBidi" w:hAnsiTheme="majorBidi"/>
          <w:sz w:val="20"/>
          <w:szCs w:val="20"/>
          <w:rtl/>
          <w:lang w:bidi="ar-EG"/>
        </w:rPr>
        <w:t>، ويشمل ذلك: جميع أنشطة التعلم، مثل: ساعات الاستذكار، إعداد المشاريع، والواجبات، والعروض، والوقت الذي يقضيه المتعلم في المكتبة</w:t>
      </w:r>
    </w:p>
    <w:p w14:paraId="4937C120" w14:textId="77777777" w:rsidR="00A47372" w:rsidRDefault="00A47372" w:rsidP="00416FE2">
      <w:pPr>
        <w:bidi/>
        <w:rPr>
          <w:rFonts w:asciiTheme="majorBidi" w:hAnsiTheme="majorBidi" w:cstheme="majorBidi"/>
          <w:sz w:val="20"/>
          <w:szCs w:val="20"/>
          <w:rtl/>
        </w:rPr>
      </w:pPr>
    </w:p>
    <w:p w14:paraId="3297CAFA" w14:textId="5D27ECA5" w:rsidR="00AA1554" w:rsidRPr="005D2DDD" w:rsidRDefault="00E454E0" w:rsidP="00416FE2">
      <w:pPr>
        <w:pStyle w:val="1"/>
      </w:pPr>
      <w:bookmarkStart w:id="6" w:name="_Toc526247379"/>
      <w:bookmarkStart w:id="7" w:name="_Toc337785"/>
      <w:bookmarkEnd w:id="5"/>
      <w:r w:rsidRPr="005D2DDD">
        <w:rPr>
          <w:rtl/>
        </w:rPr>
        <w:lastRenderedPageBreak/>
        <w:t xml:space="preserve">ب- </w:t>
      </w:r>
      <w:r w:rsidR="002F4E2F">
        <w:rPr>
          <w:rFonts w:hint="cs"/>
          <w:rtl/>
        </w:rPr>
        <w:t>هدف</w:t>
      </w:r>
      <w:r w:rsidRPr="005D2DDD">
        <w:rPr>
          <w:rtl/>
        </w:rPr>
        <w:t xml:space="preserve"> المقرر ومخرجاته </w:t>
      </w:r>
      <w:r w:rsidR="00BA479B" w:rsidRPr="005D2DDD">
        <w:rPr>
          <w:rtl/>
        </w:rPr>
        <w:t>التعليمية:</w:t>
      </w:r>
      <w:bookmarkEnd w:id="6"/>
      <w:bookmarkEnd w:id="7"/>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5D6FAFD7" w:rsidR="00192987" w:rsidRDefault="00AE57B1" w:rsidP="00B360F6">
            <w:pPr>
              <w:pStyle w:val="2"/>
              <w:numPr>
                <w:ilvl w:val="0"/>
                <w:numId w:val="6"/>
              </w:numPr>
              <w:rPr>
                <w:rtl/>
              </w:rPr>
            </w:pPr>
            <w:bookmarkStart w:id="8" w:name="_Toc337786"/>
            <w:r w:rsidRPr="005C735D">
              <w:rPr>
                <w:rFonts w:hint="cs"/>
                <w:rtl/>
                <w:lang w:bidi="ar-EG"/>
              </w:rPr>
              <w:t>ال</w:t>
            </w:r>
            <w:r w:rsidR="00192987" w:rsidRPr="005C735D">
              <w:rPr>
                <w:rFonts w:hint="cs"/>
                <w:rtl/>
              </w:rPr>
              <w:t xml:space="preserve">وصف </w:t>
            </w:r>
            <w:r w:rsidRPr="005C735D">
              <w:rPr>
                <w:rFonts w:hint="cs"/>
                <w:rtl/>
              </w:rPr>
              <w:t>العام ل</w:t>
            </w:r>
            <w:r w:rsidR="00192987" w:rsidRPr="005C735D">
              <w:rPr>
                <w:rFonts w:hint="cs"/>
                <w:rtl/>
              </w:rPr>
              <w:t>لمقرر:</w:t>
            </w:r>
            <w:bookmarkEnd w:id="8"/>
          </w:p>
          <w:p w14:paraId="52ED8306" w14:textId="77777777" w:rsidR="00471884" w:rsidRDefault="00471884" w:rsidP="00471884">
            <w:pPr>
              <w:rPr>
                <w:rtl/>
                <w:lang w:bidi="ar-EG"/>
              </w:rPr>
            </w:pPr>
          </w:p>
          <w:p w14:paraId="19A13DBC" w14:textId="052835F1" w:rsidR="00471884" w:rsidRPr="00471884" w:rsidRDefault="0044404E" w:rsidP="0044404E">
            <w:pPr>
              <w:bidi/>
              <w:spacing w:after="120"/>
              <w:ind w:right="426"/>
              <w:jc w:val="both"/>
              <w:rPr>
                <w:rFonts w:ascii="Calibri" w:eastAsia="Calibri" w:hAnsi="Calibri" w:cs="Arabic Transparent"/>
                <w:color w:val="1F497D"/>
                <w:sz w:val="28"/>
                <w:szCs w:val="28"/>
                <w:rtl/>
                <w:lang w:val="x-none" w:eastAsia="ar-SA"/>
              </w:rPr>
            </w:pPr>
            <w:r>
              <w:rPr>
                <w:rFonts w:ascii="Calibri" w:eastAsia="Calibri" w:hAnsi="Calibri" w:cs="Arabic Transparent" w:hint="cs"/>
                <w:color w:val="1F497D"/>
                <w:sz w:val="28"/>
                <w:szCs w:val="28"/>
                <w:rtl/>
                <w:lang w:eastAsia="ar-SA" w:bidi="ar-EG"/>
              </w:rPr>
              <w:t>يتناول المقرر مفاهيم أساسية في الطاقة وعلاقة الطاقة بالموارد الاقتصادية</w:t>
            </w:r>
            <w:r>
              <w:rPr>
                <w:rFonts w:ascii="Calibri" w:eastAsia="Calibri" w:hAnsi="Calibri" w:cs="Arabic Transparent" w:hint="cs"/>
                <w:color w:val="1F497D"/>
                <w:sz w:val="28"/>
                <w:szCs w:val="28"/>
                <w:rtl/>
                <w:lang w:val="x-none" w:eastAsia="ar-SA"/>
              </w:rPr>
              <w:t>، والنمو والتنمية الاقتصادية، ويتناول مصادر الطاقة التقليدية والحديثة الاحفورية من الفحم والنفط والغاز الطبيعي  واليورانيوم والنقط الصخري وأهم مشاكل الطاقة الاحفورية. كما يتناول مصادر الطاقة المتجددة والنظيفة. وبسبب ظروف المملكة العربية السعودية يتم التركيز على النفط ويتم التعرض للعوامل المؤثرة على العرض والطلب على النفط. وأخير يتعرض لأثر النفط على الاقتصاد الخليجي بشكل عام والسعودي بشكل خاص.</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6609BA8D" w14:textId="1E4692AF" w:rsidR="00AA1554" w:rsidRDefault="002F4E2F" w:rsidP="005270EC">
            <w:pPr>
              <w:pStyle w:val="2"/>
              <w:numPr>
                <w:ilvl w:val="0"/>
                <w:numId w:val="6"/>
              </w:numPr>
              <w:rPr>
                <w:rtl/>
              </w:rPr>
            </w:pPr>
            <w:bookmarkStart w:id="9" w:name="_Toc337787"/>
            <w:r w:rsidRPr="005C735D">
              <w:rPr>
                <w:rFonts w:hint="cs"/>
                <w:rtl/>
              </w:rPr>
              <w:t>الهدف الرئيس للمقرر</w:t>
            </w:r>
            <w:bookmarkEnd w:id="9"/>
            <w:r w:rsidR="00E454E0" w:rsidRPr="005D2DDD">
              <w:rPr>
                <w:rtl/>
              </w:rPr>
              <w:t xml:space="preserve"> </w:t>
            </w:r>
          </w:p>
          <w:p w14:paraId="4FC49B94" w14:textId="7CEBE2C2" w:rsidR="006254D7" w:rsidRPr="00471884" w:rsidRDefault="00CC23C9" w:rsidP="006254D7">
            <w:pPr>
              <w:bidi/>
              <w:spacing w:after="120"/>
              <w:ind w:right="426"/>
              <w:jc w:val="both"/>
              <w:rPr>
                <w:rFonts w:ascii="Calibri" w:eastAsia="Calibri" w:hAnsi="Calibri" w:cs="Arabic Transparent"/>
                <w:color w:val="1F497D"/>
                <w:sz w:val="28"/>
                <w:szCs w:val="28"/>
                <w:rtl/>
                <w:lang w:val="x-none" w:eastAsia="ar-SA"/>
              </w:rPr>
            </w:pPr>
            <w:r w:rsidRPr="00AE2965">
              <w:rPr>
                <w:rFonts w:hint="cs"/>
                <w:b/>
                <w:bCs/>
                <w:color w:val="7030A0"/>
                <w:rtl/>
              </w:rPr>
              <w:t xml:space="preserve">     </w:t>
            </w:r>
            <w:r w:rsidR="005270EC" w:rsidRPr="00471884">
              <w:rPr>
                <w:rFonts w:ascii="Calibri" w:eastAsia="Calibri" w:hAnsi="Calibri" w:cs="Arabic Transparent"/>
                <w:color w:val="1F497D"/>
                <w:sz w:val="28"/>
                <w:szCs w:val="28"/>
                <w:rtl/>
                <w:lang w:val="x-none" w:eastAsia="ar-SA"/>
              </w:rPr>
              <w:t xml:space="preserve">تزويد الطالب </w:t>
            </w:r>
            <w:r w:rsidR="0044404E">
              <w:rPr>
                <w:rFonts w:ascii="Calibri" w:eastAsia="Calibri" w:hAnsi="Calibri" w:cs="Arabic Transparent" w:hint="cs"/>
                <w:color w:val="1F497D"/>
                <w:sz w:val="28"/>
                <w:szCs w:val="28"/>
                <w:rtl/>
                <w:lang w:val="x-none" w:eastAsia="ar-SA"/>
              </w:rPr>
              <w:t>ب</w:t>
            </w:r>
            <w:r w:rsidR="00471884" w:rsidRPr="00471884">
              <w:rPr>
                <w:rFonts w:ascii="Calibri" w:eastAsia="Calibri" w:hAnsi="Calibri" w:cs="Arabic Transparent" w:hint="cs"/>
                <w:color w:val="1F497D"/>
                <w:sz w:val="28"/>
                <w:szCs w:val="28"/>
                <w:rtl/>
                <w:lang w:val="x-none" w:eastAsia="ar-SA"/>
              </w:rPr>
              <w:t xml:space="preserve">مبادئ </w:t>
            </w:r>
            <w:r w:rsidR="005270EC" w:rsidRPr="00471884">
              <w:rPr>
                <w:rFonts w:ascii="Calibri" w:eastAsia="Calibri" w:hAnsi="Calibri" w:cs="Arabic Transparent"/>
                <w:color w:val="1F497D"/>
                <w:sz w:val="28"/>
                <w:szCs w:val="28"/>
                <w:rtl/>
                <w:lang w:val="x-none" w:eastAsia="ar-SA"/>
              </w:rPr>
              <w:t xml:space="preserve"> </w:t>
            </w:r>
            <w:r w:rsidR="0044404E">
              <w:rPr>
                <w:rFonts w:ascii="Calibri" w:eastAsia="Calibri" w:hAnsi="Calibri" w:cs="Arabic Transparent" w:hint="cs"/>
                <w:color w:val="1F497D"/>
                <w:sz w:val="28"/>
                <w:szCs w:val="28"/>
                <w:rtl/>
                <w:lang w:val="x-none" w:eastAsia="ar-SA"/>
              </w:rPr>
              <w:t>اقتصاد الطاقة، والتعرف على مصادر لطاقة التقليدية والحديثة و</w:t>
            </w:r>
            <w:r w:rsidR="006254D7">
              <w:rPr>
                <w:rFonts w:ascii="Calibri" w:eastAsia="Calibri" w:hAnsi="Calibri" w:cs="Arabic Transparent" w:hint="cs"/>
                <w:color w:val="1F497D"/>
                <w:sz w:val="28"/>
                <w:szCs w:val="28"/>
                <w:rtl/>
                <w:lang w:val="x-none" w:eastAsia="ar-SA"/>
              </w:rPr>
              <w:t xml:space="preserve">كذلك مصادر الطاقة المتجددة. كما يهدف </w:t>
            </w:r>
            <w:r w:rsidR="006254D7" w:rsidRPr="006254D7">
              <w:rPr>
                <w:rFonts w:ascii="Calibri" w:eastAsia="Calibri" w:hAnsi="Calibri" w:cs="Arabic Transparent" w:hint="cs"/>
                <w:color w:val="1F497D"/>
                <w:sz w:val="28"/>
                <w:szCs w:val="28"/>
                <w:rtl/>
                <w:lang w:val="x-none" w:eastAsia="ar-SA"/>
              </w:rPr>
              <w:t>لتعريف الطالب</w:t>
            </w:r>
            <w:r w:rsidR="006254D7">
              <w:rPr>
                <w:rFonts w:ascii="Calibri" w:eastAsia="Calibri" w:hAnsi="Calibri" w:cs="Arabic Transparent" w:hint="cs"/>
                <w:color w:val="1F497D"/>
                <w:sz w:val="28"/>
                <w:szCs w:val="28"/>
                <w:rtl/>
                <w:lang w:val="x-none" w:eastAsia="ar-SA"/>
              </w:rPr>
              <w:t xml:space="preserve"> بالعوامل المؤثرة على العرض والطلب على النفط. وأثر النفط على الاقتصاد الخليجي بشكل عام والسعودي بشكل خاص.</w:t>
            </w:r>
          </w:p>
          <w:p w14:paraId="44D2A302" w14:textId="5DCE55F6" w:rsidR="005270EC" w:rsidRPr="00AE2965" w:rsidRDefault="005270EC" w:rsidP="0044404E">
            <w:pPr>
              <w:pStyle w:val="af"/>
              <w:bidi/>
              <w:jc w:val="both"/>
              <w:rPr>
                <w:b/>
                <w:bCs/>
              </w:rPr>
            </w:pP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1032E42F" w:rsidR="00807FAF" w:rsidRPr="005D2DDD"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416FE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B467C58" w14:textId="74BAD2E6" w:rsidR="00416FE2" w:rsidRPr="005D2DDD" w:rsidRDefault="00416FE2" w:rsidP="00416FE2">
            <w:pPr>
              <w:bidi/>
              <w:jc w:val="center"/>
              <w:rPr>
                <w:rFonts w:asciiTheme="majorBidi" w:hAnsiTheme="majorBidi" w:cstheme="majorBidi"/>
              </w:rPr>
            </w:pPr>
            <w:r w:rsidRPr="00B4292A">
              <w:rPr>
                <w:rFonts w:asciiTheme="majorBidi" w:hAnsiTheme="majorBidi" w:cstheme="majorBidi"/>
                <w:b/>
                <w:bCs/>
                <w:sz w:val="20"/>
                <w:szCs w:val="20"/>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416FE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A148557" w14:textId="69B81D0C"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471884" w:rsidRPr="005D2DDD" w14:paraId="30EFBBC8" w14:textId="1E8B614E" w:rsidTr="00EF7BBF">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471884" w:rsidRPr="00B4292A" w:rsidRDefault="00471884" w:rsidP="00471884">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vAlign w:val="center"/>
          </w:tcPr>
          <w:p w14:paraId="6120587E" w14:textId="0D97CA16" w:rsidR="00471884" w:rsidRPr="002D2330" w:rsidRDefault="00471884" w:rsidP="006254D7">
            <w:pPr>
              <w:bidi/>
              <w:jc w:val="lowKashida"/>
              <w:rPr>
                <w:rFonts w:asciiTheme="majorBidi" w:hAnsiTheme="majorBidi" w:cstheme="majorBidi"/>
                <w:b/>
                <w:bCs/>
                <w:color w:val="7030A0"/>
              </w:rPr>
            </w:pPr>
            <w:r w:rsidRPr="000536DC">
              <w:rPr>
                <w:rFonts w:asciiTheme="majorBidi" w:hAnsiTheme="majorBidi" w:cstheme="majorBidi" w:hint="cs"/>
                <w:rtl/>
              </w:rPr>
              <w:t xml:space="preserve">ان </w:t>
            </w:r>
            <w:r w:rsidR="006254D7">
              <w:rPr>
                <w:rFonts w:asciiTheme="majorBidi" w:hAnsiTheme="majorBidi" w:cstheme="majorBidi" w:hint="cs"/>
                <w:rtl/>
              </w:rPr>
              <w:t>يعرف الطالب مصادر الطاقة المتعددة.</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2334817C" w:rsidR="00471884" w:rsidRPr="002D2330" w:rsidRDefault="00471884" w:rsidP="009409F4">
            <w:pPr>
              <w:bidi/>
              <w:rPr>
                <w:rFonts w:asciiTheme="majorBidi" w:hAnsiTheme="majorBidi" w:cstheme="majorBidi"/>
                <w:b/>
                <w:bCs/>
                <w:color w:val="7030A0"/>
              </w:rPr>
            </w:pPr>
            <w:r w:rsidRPr="009409F4">
              <w:rPr>
                <w:rFonts w:asciiTheme="majorBidi" w:hAnsiTheme="majorBidi" w:cstheme="majorBidi" w:hint="cs"/>
                <w:rtl/>
              </w:rPr>
              <w:t>ع1</w:t>
            </w:r>
          </w:p>
        </w:tc>
      </w:tr>
      <w:tr w:rsidR="00471884" w:rsidRPr="005D2DDD" w14:paraId="3806A3EC" w14:textId="55D3FA0F" w:rsidTr="00EF7BBF">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471884" w:rsidRPr="00B4292A" w:rsidRDefault="00471884" w:rsidP="00471884">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vAlign w:val="center"/>
          </w:tcPr>
          <w:p w14:paraId="71FA908B" w14:textId="13306E23" w:rsidR="00471884" w:rsidRPr="002D2330" w:rsidRDefault="00471884" w:rsidP="00471884">
            <w:pPr>
              <w:bidi/>
              <w:jc w:val="lowKashida"/>
              <w:rPr>
                <w:rFonts w:asciiTheme="majorBidi" w:hAnsiTheme="majorBidi" w:cstheme="majorBidi"/>
                <w:b/>
                <w:bCs/>
                <w:color w:val="7030A0"/>
              </w:rPr>
            </w:pPr>
          </w:p>
        </w:tc>
        <w:tc>
          <w:tcPr>
            <w:tcW w:w="1627" w:type="dxa"/>
            <w:tcBorders>
              <w:top w:val="dashSmallGap" w:sz="4" w:space="0" w:color="auto"/>
              <w:left w:val="single" w:sz="8" w:space="0" w:color="auto"/>
              <w:bottom w:val="dashSmallGap" w:sz="4" w:space="0" w:color="auto"/>
              <w:right w:val="single" w:sz="12" w:space="0" w:color="auto"/>
            </w:tcBorders>
          </w:tcPr>
          <w:p w14:paraId="402CE272" w14:textId="43FDE2C7" w:rsidR="00471884" w:rsidRPr="002D2330" w:rsidRDefault="00471884" w:rsidP="00471884">
            <w:pPr>
              <w:bidi/>
              <w:jc w:val="center"/>
              <w:rPr>
                <w:rFonts w:asciiTheme="majorBidi" w:hAnsiTheme="majorBidi" w:cstheme="majorBidi"/>
                <w:b/>
                <w:bCs/>
                <w:color w:val="7030A0"/>
              </w:rPr>
            </w:pPr>
          </w:p>
        </w:tc>
      </w:tr>
      <w:tr w:rsidR="00471884" w:rsidRPr="005D2DDD" w14:paraId="13D49104" w14:textId="14F816D1" w:rsidTr="00416FE2">
        <w:tc>
          <w:tcPr>
            <w:tcW w:w="603" w:type="dxa"/>
            <w:tcBorders>
              <w:top w:val="dashSmallGap" w:sz="4" w:space="0" w:color="auto"/>
              <w:left w:val="single" w:sz="12" w:space="0" w:color="auto"/>
              <w:bottom w:val="dashSmallGap" w:sz="4" w:space="0" w:color="auto"/>
              <w:right w:val="single" w:sz="8" w:space="0" w:color="auto"/>
            </w:tcBorders>
          </w:tcPr>
          <w:p w14:paraId="268ED456" w14:textId="362A1F91" w:rsidR="00471884" w:rsidRPr="00B4292A" w:rsidRDefault="00471884" w:rsidP="00471884">
            <w:pPr>
              <w:bidi/>
              <w:rPr>
                <w:rFonts w:asciiTheme="majorBidi" w:hAnsiTheme="majorBidi" w:cstheme="majorBidi"/>
              </w:rPr>
            </w:pPr>
            <w:r w:rsidRPr="00B4292A">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372198C0" w14:textId="576E4EFC" w:rsidR="00471884" w:rsidRPr="002D2330" w:rsidRDefault="00471884" w:rsidP="00471884">
            <w:pPr>
              <w:bidi/>
              <w:jc w:val="lowKashida"/>
              <w:rPr>
                <w:rFonts w:asciiTheme="majorBidi" w:hAnsiTheme="majorBidi" w:cstheme="majorBidi"/>
                <w:b/>
                <w:bCs/>
                <w:color w:val="7030A0"/>
              </w:rPr>
            </w:pPr>
          </w:p>
        </w:tc>
        <w:tc>
          <w:tcPr>
            <w:tcW w:w="1627" w:type="dxa"/>
            <w:tcBorders>
              <w:top w:val="dashSmallGap" w:sz="4" w:space="0" w:color="auto"/>
              <w:left w:val="single" w:sz="8" w:space="0" w:color="auto"/>
              <w:bottom w:val="dashSmallGap" w:sz="4" w:space="0" w:color="auto"/>
              <w:right w:val="single" w:sz="12" w:space="0" w:color="auto"/>
            </w:tcBorders>
          </w:tcPr>
          <w:p w14:paraId="0C901CE1" w14:textId="1A2E312D" w:rsidR="00471884" w:rsidRPr="002D2330" w:rsidRDefault="00471884" w:rsidP="00471884">
            <w:pPr>
              <w:bidi/>
              <w:jc w:val="center"/>
              <w:rPr>
                <w:rFonts w:asciiTheme="majorBidi" w:hAnsiTheme="majorBidi" w:cstheme="majorBidi"/>
                <w:b/>
                <w:bCs/>
                <w:color w:val="7030A0"/>
              </w:rPr>
            </w:pPr>
          </w:p>
        </w:tc>
      </w:tr>
      <w:tr w:rsidR="00471884" w:rsidRPr="005D2DDD" w14:paraId="5F301D4E" w14:textId="0FB0AC1F" w:rsidTr="00416FE2">
        <w:tc>
          <w:tcPr>
            <w:tcW w:w="603" w:type="dxa"/>
            <w:tcBorders>
              <w:top w:val="dashSmallGap" w:sz="4" w:space="0" w:color="auto"/>
              <w:left w:val="single" w:sz="12" w:space="0" w:color="auto"/>
              <w:bottom w:val="single" w:sz="8" w:space="0" w:color="auto"/>
              <w:right w:val="single" w:sz="8" w:space="0" w:color="auto"/>
            </w:tcBorders>
          </w:tcPr>
          <w:p w14:paraId="28E9A245" w14:textId="678C6529" w:rsidR="00471884" w:rsidRPr="00B4292A" w:rsidRDefault="00471884" w:rsidP="00471884">
            <w:pPr>
              <w:bidi/>
              <w:rPr>
                <w:rFonts w:asciiTheme="majorBidi" w:hAnsiTheme="majorBidi" w:cstheme="majorBidi"/>
              </w:rPr>
            </w:pPr>
            <w:r w:rsidRPr="00B4292A">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3A530E14" w14:textId="3DD8F123" w:rsidR="00471884" w:rsidRPr="00840876" w:rsidRDefault="00471884" w:rsidP="00471884">
            <w:pPr>
              <w:bidi/>
              <w:jc w:val="lowKashida"/>
              <w:rPr>
                <w:rFonts w:asciiTheme="majorBidi" w:hAnsiTheme="majorBidi" w:cstheme="majorBidi"/>
                <w:b/>
                <w:bCs/>
              </w:rPr>
            </w:pPr>
          </w:p>
        </w:tc>
        <w:tc>
          <w:tcPr>
            <w:tcW w:w="1627" w:type="dxa"/>
            <w:tcBorders>
              <w:top w:val="dashSmallGap" w:sz="4" w:space="0" w:color="auto"/>
              <w:left w:val="single" w:sz="8" w:space="0" w:color="auto"/>
              <w:bottom w:val="single" w:sz="8" w:space="0" w:color="auto"/>
              <w:right w:val="single" w:sz="12" w:space="0" w:color="auto"/>
            </w:tcBorders>
          </w:tcPr>
          <w:p w14:paraId="07C7E693" w14:textId="79214E8E" w:rsidR="00471884" w:rsidRPr="00840876" w:rsidRDefault="00471884" w:rsidP="00471884">
            <w:pPr>
              <w:bidi/>
              <w:jc w:val="center"/>
              <w:rPr>
                <w:rFonts w:asciiTheme="majorBidi" w:hAnsiTheme="majorBidi" w:cstheme="majorBidi"/>
              </w:rPr>
            </w:pPr>
          </w:p>
        </w:tc>
      </w:tr>
      <w:tr w:rsidR="00416FE2" w:rsidRPr="005D2DDD" w14:paraId="5B2A5FFD" w14:textId="77777777" w:rsidTr="00416FE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AD721A" w:rsidRPr="005D2DDD" w14:paraId="45236895" w14:textId="1AE5498E" w:rsidTr="00416FE2">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AD721A" w:rsidRPr="00B4292A" w:rsidRDefault="00AD721A" w:rsidP="00416FE2">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3ECBA5C4" w:rsidR="00AD721A" w:rsidRPr="00B4292A" w:rsidRDefault="00AD721A" w:rsidP="006254D7">
            <w:pPr>
              <w:bidi/>
              <w:jc w:val="lowKashida"/>
              <w:rPr>
                <w:rFonts w:asciiTheme="majorBidi" w:hAnsiTheme="majorBidi" w:cstheme="majorBidi"/>
              </w:rPr>
            </w:pPr>
            <w:r w:rsidRPr="000536DC">
              <w:rPr>
                <w:rFonts w:asciiTheme="majorBidi" w:hAnsiTheme="majorBidi" w:cstheme="majorBidi" w:hint="cs"/>
                <w:rtl/>
              </w:rPr>
              <w:t xml:space="preserve">ان </w:t>
            </w:r>
            <w:r w:rsidR="006254D7">
              <w:rPr>
                <w:rFonts w:asciiTheme="majorBidi" w:hAnsiTheme="majorBidi" w:cstheme="majorBidi" w:hint="cs"/>
                <w:rtl/>
              </w:rPr>
              <w:t>يحلل أثر الطاقة على التنمية الاقتصادية في المملكة</w:t>
            </w:r>
          </w:p>
        </w:tc>
        <w:tc>
          <w:tcPr>
            <w:tcW w:w="1627" w:type="dxa"/>
            <w:tcBorders>
              <w:top w:val="dashSmallGap" w:sz="4" w:space="0" w:color="auto"/>
              <w:left w:val="single" w:sz="8" w:space="0" w:color="auto"/>
              <w:bottom w:val="single" w:sz="12" w:space="0" w:color="auto"/>
              <w:right w:val="single" w:sz="12" w:space="0" w:color="auto"/>
            </w:tcBorders>
          </w:tcPr>
          <w:p w14:paraId="6943903E" w14:textId="60C79828" w:rsidR="00AD721A" w:rsidRPr="00B4292A" w:rsidRDefault="00AD721A" w:rsidP="00416FE2">
            <w:pPr>
              <w:bidi/>
              <w:rPr>
                <w:rFonts w:asciiTheme="majorBidi" w:hAnsiTheme="majorBidi" w:cstheme="majorBidi"/>
              </w:rPr>
            </w:pPr>
            <w:r>
              <w:rPr>
                <w:rFonts w:asciiTheme="majorBidi" w:hAnsiTheme="majorBidi" w:cstheme="majorBidi" w:hint="cs"/>
                <w:rtl/>
              </w:rPr>
              <w:t>م1</w:t>
            </w:r>
          </w:p>
        </w:tc>
      </w:tr>
      <w:tr w:rsidR="00AD721A" w:rsidRPr="005D2DDD" w14:paraId="597D1414" w14:textId="60019B8C" w:rsidTr="00416FE2">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AD721A" w:rsidRPr="00B4292A" w:rsidRDefault="00AD721A" w:rsidP="00416FE2">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49E6252F" w:rsidR="00AD721A" w:rsidRPr="00B4292A" w:rsidRDefault="00AD721A" w:rsidP="006254D7">
            <w:pPr>
              <w:bidi/>
              <w:jc w:val="lowKashida"/>
              <w:rPr>
                <w:rFonts w:asciiTheme="majorBidi" w:hAnsiTheme="majorBidi" w:cstheme="majorBidi"/>
              </w:rPr>
            </w:pPr>
            <w:r>
              <w:rPr>
                <w:rFonts w:asciiTheme="majorBidi" w:hAnsiTheme="majorBidi" w:cstheme="majorBidi" w:hint="cs"/>
                <w:rtl/>
              </w:rPr>
              <w:t xml:space="preserve">أن </w:t>
            </w:r>
            <w:r w:rsidR="006254D7">
              <w:rPr>
                <w:rFonts w:asciiTheme="majorBidi" w:hAnsiTheme="majorBidi" w:cstheme="majorBidi" w:hint="cs"/>
                <w:rtl/>
              </w:rPr>
              <w:t>يفسر</w:t>
            </w:r>
            <w:r>
              <w:rPr>
                <w:rFonts w:asciiTheme="majorBidi" w:hAnsiTheme="majorBidi" w:cstheme="majorBidi" w:hint="cs"/>
                <w:rtl/>
              </w:rPr>
              <w:t xml:space="preserve"> السياسات الاقتصادية </w:t>
            </w:r>
            <w:r w:rsidR="006254D7">
              <w:rPr>
                <w:rFonts w:asciiTheme="majorBidi" w:hAnsiTheme="majorBidi" w:cstheme="majorBidi" w:hint="cs"/>
                <w:rtl/>
              </w:rPr>
              <w:t>المحلية والعالمية المؤثرة على العرض والطلب على الطاقة</w:t>
            </w:r>
          </w:p>
        </w:tc>
        <w:tc>
          <w:tcPr>
            <w:tcW w:w="1627" w:type="dxa"/>
            <w:tcBorders>
              <w:top w:val="dashSmallGap" w:sz="4" w:space="0" w:color="auto"/>
              <w:left w:val="single" w:sz="8" w:space="0" w:color="auto"/>
              <w:bottom w:val="single" w:sz="12" w:space="0" w:color="auto"/>
              <w:right w:val="single" w:sz="12" w:space="0" w:color="auto"/>
            </w:tcBorders>
          </w:tcPr>
          <w:p w14:paraId="38B941D2" w14:textId="7C9BA20F" w:rsidR="00AD721A" w:rsidRPr="00B4292A" w:rsidRDefault="00AD721A" w:rsidP="00416FE2">
            <w:pPr>
              <w:bidi/>
              <w:rPr>
                <w:rFonts w:asciiTheme="majorBidi" w:hAnsiTheme="majorBidi" w:cstheme="majorBidi"/>
              </w:rPr>
            </w:pPr>
            <w:r>
              <w:rPr>
                <w:rFonts w:asciiTheme="majorBidi" w:hAnsiTheme="majorBidi" w:cstheme="majorBidi" w:hint="cs"/>
                <w:rtl/>
              </w:rPr>
              <w:t>م2</w:t>
            </w:r>
          </w:p>
        </w:tc>
      </w:tr>
      <w:tr w:rsidR="00416FE2" w:rsidRPr="005D2DDD" w14:paraId="16085D39" w14:textId="361EE7B6" w:rsidTr="00416FE2">
        <w:tc>
          <w:tcPr>
            <w:tcW w:w="603" w:type="dxa"/>
            <w:tcBorders>
              <w:top w:val="dashSmallGap" w:sz="4" w:space="0" w:color="auto"/>
              <w:left w:val="single" w:sz="12" w:space="0" w:color="auto"/>
              <w:bottom w:val="single" w:sz="12" w:space="0" w:color="auto"/>
              <w:right w:val="single" w:sz="8" w:space="0" w:color="auto"/>
            </w:tcBorders>
          </w:tcPr>
          <w:p w14:paraId="57024879" w14:textId="466D75BE" w:rsidR="00416FE2" w:rsidRPr="00B4292A" w:rsidRDefault="00416FE2" w:rsidP="00416FE2">
            <w:pPr>
              <w:bidi/>
              <w:rPr>
                <w:rFonts w:asciiTheme="majorBidi" w:hAnsiTheme="majorBidi" w:cstheme="majorBidi"/>
              </w:rPr>
            </w:pPr>
            <w:r w:rsidRPr="00B4292A">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0DA33508" w14:textId="3114FF30"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AAC0376" w14:textId="77777777" w:rsidR="00416FE2" w:rsidRPr="00B4292A" w:rsidRDefault="00416FE2" w:rsidP="00416FE2">
            <w:pPr>
              <w:bidi/>
              <w:rPr>
                <w:rFonts w:asciiTheme="majorBidi" w:hAnsiTheme="majorBidi" w:cstheme="majorBidi"/>
              </w:rPr>
            </w:pPr>
          </w:p>
        </w:tc>
      </w:tr>
      <w:tr w:rsidR="00416FE2" w:rsidRPr="005D2DDD" w14:paraId="436FFA1D" w14:textId="140DB79D" w:rsidTr="00416FE2">
        <w:tc>
          <w:tcPr>
            <w:tcW w:w="603" w:type="dxa"/>
            <w:tcBorders>
              <w:top w:val="dashSmallGap" w:sz="4" w:space="0" w:color="auto"/>
              <w:left w:val="single" w:sz="12" w:space="0" w:color="auto"/>
              <w:bottom w:val="single" w:sz="8" w:space="0" w:color="auto"/>
              <w:right w:val="single" w:sz="8" w:space="0" w:color="auto"/>
            </w:tcBorders>
          </w:tcPr>
          <w:p w14:paraId="313DBD18" w14:textId="03A5A054" w:rsidR="00416FE2" w:rsidRPr="00B4292A" w:rsidRDefault="00416FE2" w:rsidP="00416FE2">
            <w:pPr>
              <w:bidi/>
              <w:rPr>
                <w:rFonts w:asciiTheme="majorBidi" w:hAnsiTheme="majorBidi" w:cstheme="majorBidi"/>
              </w:rPr>
            </w:pPr>
            <w:r w:rsidRPr="00B4292A">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288C0E86" w14:textId="39B706AA"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D49AB2B" w14:textId="77777777" w:rsidR="00416FE2" w:rsidRPr="00B4292A" w:rsidRDefault="00416FE2" w:rsidP="00416FE2">
            <w:pPr>
              <w:bidi/>
              <w:rPr>
                <w:rFonts w:asciiTheme="majorBidi" w:hAnsiTheme="majorBidi" w:cstheme="majorBidi"/>
              </w:rPr>
            </w:pPr>
          </w:p>
        </w:tc>
      </w:tr>
      <w:tr w:rsidR="00416FE2" w:rsidRPr="005D2DDD" w14:paraId="5946A00C" w14:textId="77777777" w:rsidTr="00416FE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9312DDE" w14:textId="222AF706"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416FE2">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42472947" w:rsidR="00416FE2" w:rsidRPr="00B4292A" w:rsidRDefault="006254D7" w:rsidP="006254D7">
            <w:pPr>
              <w:bidi/>
              <w:jc w:val="lowKashida"/>
              <w:rPr>
                <w:rFonts w:asciiTheme="majorBidi" w:hAnsiTheme="majorBidi" w:cstheme="majorBidi"/>
              </w:rPr>
            </w:pPr>
            <w:r>
              <w:rPr>
                <w:rFonts w:asciiTheme="majorBidi" w:hAnsiTheme="majorBidi" w:cstheme="majorBidi" w:hint="cs"/>
                <w:rtl/>
              </w:rPr>
              <w:t xml:space="preserve">أن يعمل الطالب ضمن فريق يناقش مخاطر الاعتماد على النفط كمصدر وحيد للدخل. </w:t>
            </w:r>
          </w:p>
        </w:tc>
        <w:tc>
          <w:tcPr>
            <w:tcW w:w="1627" w:type="dxa"/>
            <w:tcBorders>
              <w:top w:val="dashSmallGap" w:sz="4" w:space="0" w:color="auto"/>
              <w:left w:val="single" w:sz="8" w:space="0" w:color="auto"/>
              <w:bottom w:val="single" w:sz="12" w:space="0" w:color="auto"/>
              <w:right w:val="single" w:sz="12" w:space="0" w:color="auto"/>
            </w:tcBorders>
          </w:tcPr>
          <w:p w14:paraId="197DB2D2" w14:textId="64250E1F" w:rsidR="00416FE2" w:rsidRPr="00B4292A" w:rsidRDefault="00AD721A" w:rsidP="00416FE2">
            <w:pPr>
              <w:bidi/>
              <w:rPr>
                <w:rFonts w:asciiTheme="majorBidi" w:hAnsiTheme="majorBidi" w:cstheme="majorBidi"/>
              </w:rPr>
            </w:pPr>
            <w:r>
              <w:rPr>
                <w:rFonts w:asciiTheme="majorBidi" w:hAnsiTheme="majorBidi" w:cstheme="majorBidi" w:hint="cs"/>
                <w:rtl/>
              </w:rPr>
              <w:t>ك1</w:t>
            </w:r>
          </w:p>
        </w:tc>
      </w:tr>
      <w:tr w:rsidR="00416FE2" w:rsidRPr="005D2DDD" w14:paraId="0573E170" w14:textId="0641E32E" w:rsidTr="00416FE2">
        <w:tc>
          <w:tcPr>
            <w:tcW w:w="603" w:type="dxa"/>
            <w:tcBorders>
              <w:top w:val="dashSmallGap" w:sz="4" w:space="0" w:color="auto"/>
              <w:left w:val="single" w:sz="12" w:space="0" w:color="auto"/>
              <w:bottom w:val="single" w:sz="12" w:space="0" w:color="auto"/>
              <w:right w:val="single" w:sz="8" w:space="0" w:color="auto"/>
            </w:tcBorders>
          </w:tcPr>
          <w:p w14:paraId="6FB89AFD" w14:textId="098DD576" w:rsidR="00416FE2" w:rsidRPr="00B4292A" w:rsidRDefault="00416FE2" w:rsidP="00416FE2">
            <w:pPr>
              <w:bidi/>
              <w:rPr>
                <w:rFonts w:asciiTheme="majorBidi" w:hAnsiTheme="majorBidi" w:cstheme="majorBidi"/>
              </w:rPr>
            </w:pPr>
            <w:r w:rsidRPr="00B4292A">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181EC723" w14:textId="1EDDF77B" w:rsidR="00416FE2" w:rsidRPr="00B4292A" w:rsidRDefault="006254D7" w:rsidP="00416FE2">
            <w:pPr>
              <w:bidi/>
              <w:jc w:val="lowKashida"/>
              <w:rPr>
                <w:rFonts w:asciiTheme="majorBidi" w:hAnsiTheme="majorBidi" w:cstheme="majorBidi"/>
              </w:rPr>
            </w:pPr>
            <w:r>
              <w:rPr>
                <w:rFonts w:asciiTheme="majorBidi" w:hAnsiTheme="majorBidi" w:cstheme="majorBidi" w:hint="cs"/>
                <w:rtl/>
              </w:rPr>
              <w:t>أن يعد سيناريوهات لتغير الطلب والعرض على النفط واثره على اقتصاد المملكة</w:t>
            </w:r>
          </w:p>
        </w:tc>
        <w:tc>
          <w:tcPr>
            <w:tcW w:w="1627" w:type="dxa"/>
            <w:tcBorders>
              <w:top w:val="dashSmallGap" w:sz="4" w:space="0" w:color="auto"/>
              <w:left w:val="single" w:sz="8" w:space="0" w:color="auto"/>
              <w:bottom w:val="single" w:sz="12" w:space="0" w:color="auto"/>
              <w:right w:val="single" w:sz="12" w:space="0" w:color="auto"/>
            </w:tcBorders>
          </w:tcPr>
          <w:p w14:paraId="28B51ABA" w14:textId="446BE148" w:rsidR="00416FE2" w:rsidRPr="00B4292A" w:rsidRDefault="006254D7" w:rsidP="00416FE2">
            <w:pPr>
              <w:bidi/>
              <w:rPr>
                <w:rFonts w:asciiTheme="majorBidi" w:hAnsiTheme="majorBidi" w:cstheme="majorBidi"/>
              </w:rPr>
            </w:pPr>
            <w:r>
              <w:rPr>
                <w:rFonts w:asciiTheme="majorBidi" w:hAnsiTheme="majorBidi" w:cstheme="majorBidi" w:hint="cs"/>
                <w:rtl/>
              </w:rPr>
              <w:t>ك2</w:t>
            </w:r>
          </w:p>
        </w:tc>
      </w:tr>
      <w:tr w:rsidR="00416FE2" w:rsidRPr="005D2DDD" w14:paraId="57A7085E" w14:textId="46CF2231" w:rsidTr="00416FE2">
        <w:tc>
          <w:tcPr>
            <w:tcW w:w="603" w:type="dxa"/>
            <w:tcBorders>
              <w:top w:val="dashSmallGap" w:sz="4" w:space="0" w:color="auto"/>
              <w:left w:val="single" w:sz="12" w:space="0" w:color="auto"/>
              <w:bottom w:val="single" w:sz="12" w:space="0" w:color="auto"/>
              <w:right w:val="single" w:sz="8" w:space="0" w:color="auto"/>
            </w:tcBorders>
          </w:tcPr>
          <w:p w14:paraId="62818601" w14:textId="1994B569" w:rsidR="00416FE2" w:rsidRPr="00B4292A" w:rsidRDefault="00416FE2" w:rsidP="00416FE2">
            <w:pPr>
              <w:bidi/>
              <w:rPr>
                <w:rFonts w:asciiTheme="majorBidi" w:hAnsiTheme="majorBidi" w:cstheme="majorBidi"/>
              </w:rPr>
            </w:pPr>
            <w:r w:rsidRPr="00B4292A">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1DFEC7FB" w14:textId="786A9382"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35F9CBA" w14:textId="77777777" w:rsidR="00416FE2" w:rsidRPr="00B4292A" w:rsidRDefault="00416FE2" w:rsidP="00416FE2">
            <w:pPr>
              <w:bidi/>
              <w:rPr>
                <w:rFonts w:asciiTheme="majorBidi" w:hAnsiTheme="majorBidi" w:cstheme="majorBidi"/>
              </w:rPr>
            </w:pPr>
          </w:p>
        </w:tc>
      </w:tr>
      <w:tr w:rsidR="00416FE2" w:rsidRPr="005D2DDD" w14:paraId="41E914BF" w14:textId="560C46C3" w:rsidTr="00416FE2">
        <w:tc>
          <w:tcPr>
            <w:tcW w:w="603" w:type="dxa"/>
            <w:tcBorders>
              <w:top w:val="dashSmallGap" w:sz="4" w:space="0" w:color="auto"/>
              <w:left w:val="single" w:sz="12" w:space="0" w:color="auto"/>
              <w:bottom w:val="single" w:sz="12" w:space="0" w:color="auto"/>
              <w:right w:val="single" w:sz="8" w:space="0" w:color="auto"/>
            </w:tcBorders>
          </w:tcPr>
          <w:p w14:paraId="471AFD95" w14:textId="1913A164" w:rsidR="00416FE2" w:rsidRPr="00B4292A" w:rsidRDefault="00416FE2" w:rsidP="00416FE2">
            <w:pPr>
              <w:bidi/>
              <w:rPr>
                <w:rFonts w:asciiTheme="majorBidi" w:hAnsiTheme="majorBidi" w:cstheme="majorBidi"/>
              </w:rPr>
            </w:pPr>
            <w:r w:rsidRPr="00B4292A">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717F079B" w14:textId="6538A545"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00393B6" w14:textId="77777777" w:rsidR="00416FE2" w:rsidRPr="00B4292A" w:rsidRDefault="00416FE2" w:rsidP="00416FE2">
            <w:pPr>
              <w:bidi/>
              <w:rPr>
                <w:rFonts w:asciiTheme="majorBidi" w:hAnsiTheme="majorBidi" w:cstheme="majorBidi"/>
              </w:rPr>
            </w:pPr>
          </w:p>
        </w:tc>
      </w:tr>
    </w:tbl>
    <w:p w14:paraId="55584461" w14:textId="77777777" w:rsidR="00AD721A" w:rsidRDefault="00AD721A" w:rsidP="00416FE2">
      <w:pPr>
        <w:pStyle w:val="1"/>
        <w:rPr>
          <w:rtl/>
        </w:rPr>
      </w:pPr>
      <w:bookmarkStart w:id="13" w:name="_Toc526247383"/>
      <w:bookmarkStart w:id="14" w:name="_Toc337789"/>
      <w:bookmarkEnd w:id="12"/>
    </w:p>
    <w:p w14:paraId="57629142" w14:textId="77777777" w:rsidR="00AD721A" w:rsidRDefault="00AD721A" w:rsidP="00AD721A">
      <w:pPr>
        <w:rPr>
          <w:rtl/>
          <w:lang w:bidi="ar-EG"/>
        </w:rPr>
      </w:pPr>
    </w:p>
    <w:p w14:paraId="7B6B771A" w14:textId="77777777" w:rsidR="00AD721A" w:rsidRDefault="00AD721A" w:rsidP="00AD721A">
      <w:pPr>
        <w:rPr>
          <w:rtl/>
          <w:lang w:bidi="ar-EG"/>
        </w:rPr>
      </w:pPr>
    </w:p>
    <w:p w14:paraId="64C51063" w14:textId="77777777" w:rsidR="00AD721A" w:rsidRDefault="00AD721A" w:rsidP="00AD721A">
      <w:pPr>
        <w:rPr>
          <w:rtl/>
          <w:lang w:bidi="ar-EG"/>
        </w:rPr>
      </w:pPr>
    </w:p>
    <w:p w14:paraId="77128E0A" w14:textId="77777777" w:rsidR="00AD721A" w:rsidRDefault="00AD721A" w:rsidP="00AD721A">
      <w:pPr>
        <w:rPr>
          <w:rtl/>
          <w:lang w:bidi="ar-EG"/>
        </w:rPr>
      </w:pPr>
    </w:p>
    <w:p w14:paraId="1DDFFAF0" w14:textId="77777777" w:rsidR="00AD721A" w:rsidRDefault="00AD721A" w:rsidP="00AD721A">
      <w:pPr>
        <w:rPr>
          <w:rtl/>
          <w:lang w:bidi="ar-EG"/>
        </w:rPr>
      </w:pPr>
    </w:p>
    <w:p w14:paraId="34AA92D8" w14:textId="77777777" w:rsidR="00AD721A" w:rsidRPr="00AD721A" w:rsidRDefault="00AD721A" w:rsidP="00AD721A">
      <w:pPr>
        <w:rPr>
          <w:rtl/>
          <w:lang w:bidi="ar-EG"/>
        </w:rPr>
      </w:pPr>
    </w:p>
    <w:p w14:paraId="364431C1" w14:textId="77777777" w:rsidR="00AD721A" w:rsidRDefault="00AD721A" w:rsidP="00416FE2">
      <w:pPr>
        <w:pStyle w:val="1"/>
        <w:rPr>
          <w:rtl/>
        </w:rPr>
      </w:pPr>
    </w:p>
    <w:p w14:paraId="71357DE5" w14:textId="77777777" w:rsidR="00AD721A" w:rsidRDefault="00AD721A" w:rsidP="00416FE2">
      <w:pPr>
        <w:pStyle w:val="1"/>
        <w:rPr>
          <w:rtl/>
        </w:rPr>
      </w:pPr>
    </w:p>
    <w:p w14:paraId="2C2BB0A8" w14:textId="77777777" w:rsidR="00AD721A" w:rsidRDefault="00AD721A" w:rsidP="00416FE2">
      <w:pPr>
        <w:pStyle w:val="1"/>
        <w:rPr>
          <w:rtl/>
        </w:rPr>
      </w:pPr>
    </w:p>
    <w:p w14:paraId="2324D741" w14:textId="77777777" w:rsidR="00AD721A" w:rsidRDefault="00AD721A" w:rsidP="00416FE2">
      <w:pPr>
        <w:pStyle w:val="1"/>
        <w:rPr>
          <w:rtl/>
        </w:rPr>
      </w:pPr>
    </w:p>
    <w:p w14:paraId="3F0E7F34" w14:textId="30E9BC2B" w:rsidR="0062544C" w:rsidRPr="00E40585" w:rsidRDefault="00F851F7" w:rsidP="00416FE2">
      <w:pPr>
        <w:pStyle w:val="1"/>
      </w:pPr>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B47F20">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95F42D4" w14:textId="513C36F3" w:rsidR="00D225ED" w:rsidRPr="00133A0D" w:rsidRDefault="00D225ED" w:rsidP="00416FE2">
            <w:pPr>
              <w:bidi/>
              <w:jc w:val="center"/>
              <w:rPr>
                <w:rFonts w:asciiTheme="majorBidi" w:hAnsiTheme="majorBidi" w:cstheme="majorBidi"/>
                <w:sz w:val="20"/>
                <w:szCs w:val="20"/>
                <w:lang w:bidi="ar-EG"/>
              </w:rPr>
            </w:pPr>
            <w:r w:rsidRPr="00133A0D">
              <w:rPr>
                <w:rFonts w:asciiTheme="majorBidi" w:hAnsiTheme="majorBidi" w:cstheme="majorBidi"/>
                <w:b/>
                <w:bCs/>
                <w:sz w:val="20"/>
                <w:szCs w:val="20"/>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A84A9B" w:rsidRPr="005D2DDD" w14:paraId="7A7D722A" w14:textId="77777777" w:rsidTr="00EF7BBF">
        <w:trPr>
          <w:jc w:val="center"/>
        </w:trPr>
        <w:tc>
          <w:tcPr>
            <w:tcW w:w="538" w:type="dxa"/>
            <w:tcBorders>
              <w:top w:val="single" w:sz="8" w:space="0" w:color="auto"/>
              <w:left w:val="single" w:sz="12" w:space="0" w:color="auto"/>
              <w:right w:val="single" w:sz="8" w:space="0" w:color="auto"/>
            </w:tcBorders>
            <w:vAlign w:val="center"/>
          </w:tcPr>
          <w:p w14:paraId="20E99279" w14:textId="7DC83358" w:rsidR="00A84A9B" w:rsidRPr="00DE07AD" w:rsidRDefault="00A84A9B" w:rsidP="00416FE2">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tcPr>
          <w:p w14:paraId="6F5FD334" w14:textId="43F778F0" w:rsidR="00A84A9B" w:rsidRPr="00AE2965" w:rsidRDefault="00A84A9B" w:rsidP="00EF7BBF">
            <w:pPr>
              <w:bidi/>
              <w:jc w:val="lowKashida"/>
              <w:rPr>
                <w:rFonts w:asciiTheme="majorBidi" w:hAnsiTheme="majorBidi" w:cstheme="majorBidi"/>
                <w:b/>
                <w:bCs/>
                <w:color w:val="7030A0"/>
              </w:rPr>
            </w:pPr>
            <w:r w:rsidRPr="001A6379">
              <w:rPr>
                <w:rFonts w:cs="Mudir MT" w:hint="cs"/>
                <w:b/>
                <w:bCs/>
                <w:rtl/>
              </w:rPr>
              <w:t xml:space="preserve">الفصل الأول : </w:t>
            </w:r>
            <w:r w:rsidR="00EF7BBF">
              <w:rPr>
                <w:rFonts w:cs="Mudir MT" w:hint="cs"/>
                <w:b/>
                <w:bCs/>
                <w:rtl/>
              </w:rPr>
              <w:t>مقدمة في اقتصاديات الطاقة.</w:t>
            </w:r>
          </w:p>
        </w:tc>
        <w:tc>
          <w:tcPr>
            <w:tcW w:w="1378" w:type="dxa"/>
            <w:tcBorders>
              <w:top w:val="single" w:sz="8" w:space="0" w:color="auto"/>
              <w:left w:val="single" w:sz="8" w:space="0" w:color="auto"/>
              <w:right w:val="single" w:sz="12" w:space="0" w:color="auto"/>
            </w:tcBorders>
          </w:tcPr>
          <w:p w14:paraId="4A366DAC" w14:textId="197C1F4D"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3</w:t>
            </w:r>
          </w:p>
        </w:tc>
      </w:tr>
      <w:tr w:rsidR="00A84A9B" w:rsidRPr="005D2DDD" w14:paraId="1ECDCD5F" w14:textId="77777777" w:rsidTr="00EF7BBF">
        <w:trPr>
          <w:jc w:val="center"/>
        </w:trPr>
        <w:tc>
          <w:tcPr>
            <w:tcW w:w="538" w:type="dxa"/>
            <w:tcBorders>
              <w:left w:val="single" w:sz="12" w:space="0" w:color="auto"/>
              <w:right w:val="single" w:sz="8" w:space="0" w:color="auto"/>
            </w:tcBorders>
            <w:vAlign w:val="center"/>
          </w:tcPr>
          <w:p w14:paraId="41417E4C" w14:textId="0466A950"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tcPr>
          <w:p w14:paraId="3991BA1B" w14:textId="54479C9E" w:rsidR="00A84A9B" w:rsidRPr="00AE2965" w:rsidRDefault="00A84A9B" w:rsidP="00EF7BBF">
            <w:pPr>
              <w:bidi/>
              <w:jc w:val="lowKashida"/>
              <w:rPr>
                <w:rFonts w:asciiTheme="majorBidi" w:hAnsiTheme="majorBidi" w:cstheme="majorBidi"/>
                <w:b/>
                <w:bCs/>
                <w:color w:val="7030A0"/>
              </w:rPr>
            </w:pPr>
            <w:r w:rsidRPr="001A6379">
              <w:rPr>
                <w:rFonts w:cs="Mudir MT" w:hint="cs"/>
                <w:b/>
                <w:bCs/>
                <w:rtl/>
              </w:rPr>
              <w:t xml:space="preserve">الفصل الثاني: </w:t>
            </w:r>
            <w:r w:rsidR="00EF7BBF">
              <w:rPr>
                <w:rFonts w:cs="Mudir MT" w:hint="cs"/>
                <w:b/>
                <w:bCs/>
                <w:rtl/>
              </w:rPr>
              <w:t>الموارد الاقتصادية ومصادر الطاقة.</w:t>
            </w:r>
          </w:p>
        </w:tc>
        <w:tc>
          <w:tcPr>
            <w:tcW w:w="1378" w:type="dxa"/>
            <w:tcBorders>
              <w:left w:val="single" w:sz="8" w:space="0" w:color="auto"/>
              <w:right w:val="single" w:sz="12" w:space="0" w:color="auto"/>
            </w:tcBorders>
          </w:tcPr>
          <w:p w14:paraId="269D7999" w14:textId="57505434"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3</w:t>
            </w:r>
          </w:p>
        </w:tc>
      </w:tr>
      <w:tr w:rsidR="00EF7BBF" w:rsidRPr="005D2DDD" w14:paraId="57A2F9D6" w14:textId="77777777" w:rsidTr="00EF7BBF">
        <w:trPr>
          <w:jc w:val="center"/>
        </w:trPr>
        <w:tc>
          <w:tcPr>
            <w:tcW w:w="538" w:type="dxa"/>
            <w:tcBorders>
              <w:left w:val="single" w:sz="12" w:space="0" w:color="auto"/>
              <w:right w:val="single" w:sz="8" w:space="0" w:color="auto"/>
            </w:tcBorders>
            <w:vAlign w:val="center"/>
          </w:tcPr>
          <w:p w14:paraId="5D37E778" w14:textId="77777777" w:rsidR="00EF7BBF" w:rsidRPr="00DE07AD" w:rsidRDefault="00EF7BBF" w:rsidP="00416FE2">
            <w:pPr>
              <w:bidi/>
              <w:jc w:val="center"/>
              <w:rPr>
                <w:rFonts w:asciiTheme="majorBidi" w:hAnsiTheme="majorBidi" w:cstheme="majorBidi"/>
                <w:rtl/>
              </w:rPr>
            </w:pPr>
          </w:p>
        </w:tc>
        <w:tc>
          <w:tcPr>
            <w:tcW w:w="7655" w:type="dxa"/>
            <w:tcBorders>
              <w:left w:val="single" w:sz="8" w:space="0" w:color="auto"/>
              <w:right w:val="single" w:sz="8" w:space="0" w:color="auto"/>
            </w:tcBorders>
          </w:tcPr>
          <w:p w14:paraId="44B7DE08" w14:textId="0ECCF64B" w:rsidR="00EF7BBF" w:rsidRPr="001A6379" w:rsidRDefault="00EF7BBF" w:rsidP="00EF7BBF">
            <w:pPr>
              <w:bidi/>
              <w:jc w:val="lowKashida"/>
              <w:rPr>
                <w:rFonts w:cs="Mudir MT"/>
                <w:b/>
                <w:bCs/>
                <w:rtl/>
              </w:rPr>
            </w:pPr>
            <w:r>
              <w:rPr>
                <w:rFonts w:cs="Mudir MT" w:hint="cs"/>
                <w:b/>
                <w:bCs/>
                <w:rtl/>
              </w:rPr>
              <w:t>الفصل الثالث: النفط الخام التطورات التاريخية لصناعة النفط.</w:t>
            </w:r>
          </w:p>
        </w:tc>
        <w:tc>
          <w:tcPr>
            <w:tcW w:w="1378" w:type="dxa"/>
            <w:tcBorders>
              <w:left w:val="single" w:sz="8" w:space="0" w:color="auto"/>
              <w:right w:val="single" w:sz="12" w:space="0" w:color="auto"/>
            </w:tcBorders>
          </w:tcPr>
          <w:p w14:paraId="5CCDA0E9" w14:textId="795BDEC6" w:rsidR="00EF7BBF" w:rsidRPr="001A6379" w:rsidRDefault="00EF7BBF" w:rsidP="00B840E7">
            <w:pPr>
              <w:bidi/>
              <w:jc w:val="center"/>
              <w:rPr>
                <w:sz w:val="28"/>
                <w:szCs w:val="28"/>
                <w:rtl/>
                <w:lang w:bidi="ar-EG"/>
              </w:rPr>
            </w:pPr>
            <w:r>
              <w:rPr>
                <w:rFonts w:hint="cs"/>
                <w:sz w:val="28"/>
                <w:szCs w:val="28"/>
                <w:rtl/>
                <w:lang w:bidi="ar-EG"/>
              </w:rPr>
              <w:t>6</w:t>
            </w:r>
          </w:p>
        </w:tc>
      </w:tr>
      <w:tr w:rsidR="00A84A9B" w:rsidRPr="005D2DDD" w14:paraId="123517E9" w14:textId="77777777" w:rsidTr="00EF7BBF">
        <w:trPr>
          <w:jc w:val="center"/>
        </w:trPr>
        <w:tc>
          <w:tcPr>
            <w:tcW w:w="538" w:type="dxa"/>
            <w:tcBorders>
              <w:left w:val="single" w:sz="12" w:space="0" w:color="auto"/>
              <w:right w:val="single" w:sz="8" w:space="0" w:color="auto"/>
            </w:tcBorders>
            <w:vAlign w:val="center"/>
          </w:tcPr>
          <w:p w14:paraId="21612780" w14:textId="717A1CBB"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tcPr>
          <w:p w14:paraId="584C671E" w14:textId="29164ACD" w:rsidR="00A84A9B" w:rsidRPr="00AE2965" w:rsidRDefault="00A84A9B" w:rsidP="00EF7BBF">
            <w:pPr>
              <w:bidi/>
              <w:jc w:val="lowKashida"/>
              <w:rPr>
                <w:rFonts w:asciiTheme="majorBidi" w:hAnsiTheme="majorBidi" w:cstheme="majorBidi"/>
                <w:b/>
                <w:bCs/>
                <w:color w:val="7030A0"/>
              </w:rPr>
            </w:pPr>
            <w:r w:rsidRPr="001A6379">
              <w:rPr>
                <w:rFonts w:cs="Mudir MT" w:hint="cs"/>
                <w:b/>
                <w:bCs/>
                <w:rtl/>
              </w:rPr>
              <w:t xml:space="preserve">الفصل </w:t>
            </w:r>
            <w:r w:rsidR="00EF7BBF">
              <w:rPr>
                <w:rFonts w:cs="Mudir MT" w:hint="cs"/>
                <w:b/>
                <w:bCs/>
                <w:rtl/>
              </w:rPr>
              <w:t>الرابع</w:t>
            </w:r>
            <w:r w:rsidRPr="001A6379">
              <w:rPr>
                <w:rFonts w:cs="Mudir MT" w:hint="cs"/>
                <w:b/>
                <w:bCs/>
                <w:rtl/>
              </w:rPr>
              <w:t xml:space="preserve">: </w:t>
            </w:r>
            <w:r w:rsidR="00EF7BBF">
              <w:rPr>
                <w:rFonts w:cs="Mudir MT" w:hint="cs"/>
                <w:b/>
                <w:bCs/>
                <w:rtl/>
              </w:rPr>
              <w:t>العوامل المؤثرة في الطلب والعرض على النفط.</w:t>
            </w:r>
          </w:p>
        </w:tc>
        <w:tc>
          <w:tcPr>
            <w:tcW w:w="1378" w:type="dxa"/>
            <w:tcBorders>
              <w:left w:val="single" w:sz="8" w:space="0" w:color="auto"/>
              <w:right w:val="single" w:sz="12" w:space="0" w:color="auto"/>
            </w:tcBorders>
          </w:tcPr>
          <w:p w14:paraId="061CBDD2" w14:textId="38476F88"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7575697F" w14:textId="77777777" w:rsidTr="00EF7BBF">
        <w:trPr>
          <w:jc w:val="center"/>
        </w:trPr>
        <w:tc>
          <w:tcPr>
            <w:tcW w:w="538" w:type="dxa"/>
            <w:tcBorders>
              <w:left w:val="single" w:sz="12" w:space="0" w:color="auto"/>
              <w:right w:val="single" w:sz="8" w:space="0" w:color="auto"/>
            </w:tcBorders>
            <w:vAlign w:val="center"/>
          </w:tcPr>
          <w:p w14:paraId="39D23DE6" w14:textId="74AD1463"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tcPr>
          <w:p w14:paraId="19E2F647" w14:textId="5AF7FE0F" w:rsidR="00A84A9B" w:rsidRPr="00AE2965" w:rsidRDefault="00A84A9B" w:rsidP="00EF7BBF">
            <w:pPr>
              <w:bidi/>
              <w:jc w:val="lowKashida"/>
              <w:rPr>
                <w:rFonts w:asciiTheme="majorBidi" w:hAnsiTheme="majorBidi" w:cstheme="majorBidi"/>
                <w:b/>
                <w:bCs/>
                <w:color w:val="7030A0"/>
              </w:rPr>
            </w:pPr>
            <w:r w:rsidRPr="001A6379">
              <w:rPr>
                <w:rFonts w:cs="Mudir MT" w:hint="cs"/>
                <w:b/>
                <w:bCs/>
                <w:rtl/>
              </w:rPr>
              <w:t xml:space="preserve">الفصل </w:t>
            </w:r>
            <w:r w:rsidR="00EF7BBF" w:rsidRPr="001A6379">
              <w:rPr>
                <w:rFonts w:cs="Mudir MT" w:hint="cs"/>
                <w:b/>
                <w:bCs/>
                <w:rtl/>
              </w:rPr>
              <w:t>ا</w:t>
            </w:r>
            <w:r w:rsidR="00EF7BBF">
              <w:rPr>
                <w:rFonts w:cs="Mudir MT" w:hint="cs"/>
                <w:b/>
                <w:bCs/>
                <w:rtl/>
              </w:rPr>
              <w:t>لخامس</w:t>
            </w:r>
            <w:r w:rsidRPr="001A6379">
              <w:rPr>
                <w:rFonts w:cs="Mudir MT" w:hint="cs"/>
                <w:b/>
                <w:bCs/>
                <w:rtl/>
              </w:rPr>
              <w:t xml:space="preserve">: </w:t>
            </w:r>
            <w:r w:rsidR="00EF7BBF">
              <w:rPr>
                <w:rFonts w:cs="Mudir MT" w:hint="cs"/>
                <w:b/>
                <w:bCs/>
                <w:rtl/>
              </w:rPr>
              <w:t>الغاز الطبيعي. العوامل المؤثرة في الطلب والعرض على الغاز الطبيعي.</w:t>
            </w:r>
          </w:p>
        </w:tc>
        <w:tc>
          <w:tcPr>
            <w:tcW w:w="1378" w:type="dxa"/>
            <w:tcBorders>
              <w:left w:val="single" w:sz="8" w:space="0" w:color="auto"/>
              <w:right w:val="single" w:sz="12" w:space="0" w:color="auto"/>
            </w:tcBorders>
          </w:tcPr>
          <w:p w14:paraId="330EB0D9" w14:textId="18C55A5F"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54E1ECC3" w14:textId="77777777" w:rsidTr="00EF7BBF">
        <w:trPr>
          <w:jc w:val="center"/>
        </w:trPr>
        <w:tc>
          <w:tcPr>
            <w:tcW w:w="538" w:type="dxa"/>
            <w:tcBorders>
              <w:left w:val="single" w:sz="12" w:space="0" w:color="auto"/>
              <w:right w:val="single" w:sz="8" w:space="0" w:color="auto"/>
            </w:tcBorders>
            <w:vAlign w:val="center"/>
          </w:tcPr>
          <w:p w14:paraId="1E9BC6D4" w14:textId="2EF40DE1" w:rsidR="00A84A9B" w:rsidRPr="00DE07AD" w:rsidRDefault="00A84A9B" w:rsidP="00416FE2">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tcPr>
          <w:p w14:paraId="345D31FC" w14:textId="547E4C49" w:rsidR="00A84A9B" w:rsidRPr="00AE2965" w:rsidRDefault="00A84A9B" w:rsidP="00EF7BBF">
            <w:pPr>
              <w:bidi/>
              <w:jc w:val="lowKashida"/>
              <w:rPr>
                <w:rFonts w:asciiTheme="majorBidi" w:hAnsiTheme="majorBidi" w:cstheme="majorBidi"/>
                <w:b/>
                <w:bCs/>
                <w:color w:val="7030A0"/>
              </w:rPr>
            </w:pPr>
            <w:r w:rsidRPr="001A6379">
              <w:rPr>
                <w:rFonts w:cs="Mudir MT" w:hint="cs"/>
                <w:b/>
                <w:bCs/>
                <w:rtl/>
              </w:rPr>
              <w:t xml:space="preserve">الفصل الخامس: </w:t>
            </w:r>
            <w:r w:rsidR="00EF7BBF">
              <w:rPr>
                <w:rFonts w:cs="Mudir MT" w:hint="cs"/>
                <w:b/>
                <w:bCs/>
                <w:rtl/>
              </w:rPr>
              <w:t>الطاقة الكهربائية ،العوامل المؤثرة في الطلب والعرض على الكهرباء.</w:t>
            </w:r>
          </w:p>
        </w:tc>
        <w:tc>
          <w:tcPr>
            <w:tcW w:w="1378" w:type="dxa"/>
            <w:tcBorders>
              <w:left w:val="single" w:sz="8" w:space="0" w:color="auto"/>
              <w:right w:val="single" w:sz="12" w:space="0" w:color="auto"/>
            </w:tcBorders>
          </w:tcPr>
          <w:p w14:paraId="76536C55" w14:textId="3964D8F4"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3</w:t>
            </w:r>
          </w:p>
        </w:tc>
      </w:tr>
      <w:tr w:rsidR="00A84A9B" w:rsidRPr="005D2DDD" w14:paraId="2D456FE0" w14:textId="77777777" w:rsidTr="00EF7BBF">
        <w:trPr>
          <w:jc w:val="center"/>
        </w:trPr>
        <w:tc>
          <w:tcPr>
            <w:tcW w:w="538" w:type="dxa"/>
            <w:tcBorders>
              <w:left w:val="single" w:sz="12" w:space="0" w:color="auto"/>
              <w:bottom w:val="single" w:sz="8" w:space="0" w:color="auto"/>
              <w:right w:val="single" w:sz="8" w:space="0" w:color="auto"/>
            </w:tcBorders>
            <w:vAlign w:val="center"/>
          </w:tcPr>
          <w:p w14:paraId="574BE4AD" w14:textId="72477739" w:rsidR="00A84A9B" w:rsidRPr="00DE07AD" w:rsidRDefault="00A84A9B" w:rsidP="00416FE2">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tcPr>
          <w:p w14:paraId="7A44CCE1" w14:textId="0D5B54AF" w:rsidR="00A84A9B" w:rsidRPr="00AE2965" w:rsidRDefault="00A84A9B" w:rsidP="00EF7BBF">
            <w:pPr>
              <w:bidi/>
              <w:jc w:val="lowKashida"/>
              <w:rPr>
                <w:rFonts w:asciiTheme="majorBidi" w:hAnsiTheme="majorBidi" w:cstheme="majorBidi"/>
                <w:b/>
                <w:bCs/>
                <w:color w:val="7030A0"/>
              </w:rPr>
            </w:pPr>
            <w:r w:rsidRPr="001A6379">
              <w:rPr>
                <w:rFonts w:cs="Mudir MT" w:hint="cs"/>
                <w:b/>
                <w:bCs/>
                <w:rtl/>
              </w:rPr>
              <w:t>الفصل السادس</w:t>
            </w:r>
            <w:r w:rsidR="00EF7BBF">
              <w:rPr>
                <w:rFonts w:cs="Mudir MT" w:hint="cs"/>
                <w:b/>
                <w:bCs/>
                <w:rtl/>
              </w:rPr>
              <w:t>: آثار النفط والغاز الطبيعي على التنمية في الدول العربية</w:t>
            </w:r>
          </w:p>
        </w:tc>
        <w:tc>
          <w:tcPr>
            <w:tcW w:w="1378" w:type="dxa"/>
            <w:tcBorders>
              <w:left w:val="single" w:sz="8" w:space="0" w:color="auto"/>
              <w:bottom w:val="single" w:sz="8" w:space="0" w:color="auto"/>
              <w:right w:val="single" w:sz="12" w:space="0" w:color="auto"/>
            </w:tcBorders>
          </w:tcPr>
          <w:p w14:paraId="3C74BDFD" w14:textId="31B65493"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673C07CB" w14:textId="77777777" w:rsidTr="00EF7BBF">
        <w:trPr>
          <w:jc w:val="center"/>
        </w:trPr>
        <w:tc>
          <w:tcPr>
            <w:tcW w:w="538" w:type="dxa"/>
            <w:tcBorders>
              <w:left w:val="single" w:sz="12" w:space="0" w:color="auto"/>
              <w:bottom w:val="single" w:sz="8" w:space="0" w:color="auto"/>
              <w:right w:val="single" w:sz="8" w:space="0" w:color="auto"/>
            </w:tcBorders>
            <w:vAlign w:val="center"/>
          </w:tcPr>
          <w:p w14:paraId="392F14E2" w14:textId="0AFA4D1F" w:rsidR="00A84A9B" w:rsidRPr="00DE07AD" w:rsidRDefault="00A84A9B" w:rsidP="00416FE2">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tcPr>
          <w:p w14:paraId="5E40F3EC" w14:textId="74DC4F61" w:rsidR="00A84A9B" w:rsidRPr="00AE2965" w:rsidRDefault="00A84A9B" w:rsidP="00EF7BBF">
            <w:pPr>
              <w:bidi/>
              <w:jc w:val="lowKashida"/>
              <w:rPr>
                <w:rFonts w:asciiTheme="majorBidi" w:hAnsiTheme="majorBidi" w:cstheme="majorBidi"/>
                <w:b/>
                <w:bCs/>
                <w:color w:val="7030A0"/>
              </w:rPr>
            </w:pPr>
            <w:r w:rsidRPr="001A6379">
              <w:rPr>
                <w:rFonts w:cs="Mudir MT" w:hint="cs"/>
                <w:b/>
                <w:bCs/>
                <w:rtl/>
              </w:rPr>
              <w:t xml:space="preserve">الفصل السابع: </w:t>
            </w:r>
            <w:r w:rsidR="00EF7BBF">
              <w:rPr>
                <w:rFonts w:cs="Mudir MT" w:hint="cs"/>
                <w:b/>
                <w:bCs/>
                <w:rtl/>
              </w:rPr>
              <w:t>نمط التنمية في الدول العربية البترولية</w:t>
            </w:r>
            <w:r w:rsidRPr="001A6379">
              <w:rPr>
                <w:rFonts w:cs="Mudir MT" w:hint="cs"/>
                <w:b/>
                <w:bCs/>
                <w:rtl/>
              </w:rPr>
              <w:t xml:space="preserve"> .</w:t>
            </w:r>
          </w:p>
        </w:tc>
        <w:tc>
          <w:tcPr>
            <w:tcW w:w="1378" w:type="dxa"/>
            <w:tcBorders>
              <w:left w:val="single" w:sz="8" w:space="0" w:color="auto"/>
              <w:bottom w:val="single" w:sz="8" w:space="0" w:color="auto"/>
              <w:right w:val="single" w:sz="12" w:space="0" w:color="auto"/>
            </w:tcBorders>
          </w:tcPr>
          <w:p w14:paraId="7CDA8C0F" w14:textId="45C8A027" w:rsidR="00A84A9B" w:rsidRPr="00AE2965" w:rsidRDefault="00A84A9B" w:rsidP="00B840E7">
            <w:pPr>
              <w:bidi/>
              <w:jc w:val="center"/>
              <w:rPr>
                <w:rFonts w:asciiTheme="majorBidi" w:hAnsiTheme="majorBidi" w:cstheme="majorBidi"/>
                <w:b/>
                <w:bCs/>
                <w:color w:val="7030A0"/>
              </w:rPr>
            </w:pPr>
            <w:r w:rsidRPr="001A6379">
              <w:rPr>
                <w:rFonts w:hint="cs"/>
                <w:sz w:val="28"/>
                <w:szCs w:val="28"/>
                <w:rtl/>
                <w:lang w:bidi="ar-EG"/>
              </w:rPr>
              <w:t>6</w:t>
            </w:r>
          </w:p>
        </w:tc>
      </w:tr>
      <w:tr w:rsidR="00A84A9B" w:rsidRPr="005D2DDD" w14:paraId="342372C0" w14:textId="77777777" w:rsidTr="00EF7BBF">
        <w:trPr>
          <w:jc w:val="center"/>
        </w:trPr>
        <w:tc>
          <w:tcPr>
            <w:tcW w:w="538" w:type="dxa"/>
            <w:tcBorders>
              <w:left w:val="single" w:sz="12" w:space="0" w:color="auto"/>
              <w:bottom w:val="single" w:sz="8" w:space="0" w:color="auto"/>
              <w:right w:val="single" w:sz="8" w:space="0" w:color="auto"/>
            </w:tcBorders>
            <w:vAlign w:val="center"/>
          </w:tcPr>
          <w:p w14:paraId="50F4867B" w14:textId="1918B511" w:rsidR="00A84A9B" w:rsidRDefault="00A84A9B" w:rsidP="00416FE2">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tcPr>
          <w:p w14:paraId="4FD80941" w14:textId="61E716A0" w:rsidR="00A84A9B" w:rsidRPr="00AE2965" w:rsidRDefault="00A84A9B" w:rsidP="00EF7BBF">
            <w:pPr>
              <w:bidi/>
              <w:jc w:val="lowKashida"/>
              <w:rPr>
                <w:rFonts w:asciiTheme="majorBidi" w:hAnsiTheme="majorBidi" w:cstheme="majorBidi"/>
                <w:b/>
                <w:bCs/>
                <w:color w:val="7030A0"/>
                <w:rtl/>
              </w:rPr>
            </w:pPr>
            <w:r w:rsidRPr="001A6379">
              <w:rPr>
                <w:rFonts w:cs="Mudir MT" w:hint="cs"/>
                <w:b/>
                <w:bCs/>
                <w:rtl/>
              </w:rPr>
              <w:t xml:space="preserve">الفصل الرابع </w:t>
            </w:r>
            <w:r w:rsidR="00EF7BBF">
              <w:rPr>
                <w:rFonts w:cs="Mudir MT" w:hint="cs"/>
                <w:b/>
                <w:bCs/>
                <w:rtl/>
              </w:rPr>
              <w:t>صناعات التكرير والبتروكيماويات في المملكة.</w:t>
            </w:r>
          </w:p>
        </w:tc>
        <w:tc>
          <w:tcPr>
            <w:tcW w:w="1378" w:type="dxa"/>
            <w:tcBorders>
              <w:left w:val="single" w:sz="8" w:space="0" w:color="auto"/>
              <w:bottom w:val="single" w:sz="8" w:space="0" w:color="auto"/>
              <w:right w:val="single" w:sz="12" w:space="0" w:color="auto"/>
            </w:tcBorders>
          </w:tcPr>
          <w:p w14:paraId="2DE7E406" w14:textId="7FA18BA1" w:rsidR="00A84A9B" w:rsidRPr="00AE2965" w:rsidRDefault="00A84A9B" w:rsidP="00B840E7">
            <w:pPr>
              <w:bidi/>
              <w:jc w:val="center"/>
              <w:rPr>
                <w:rFonts w:asciiTheme="majorBidi" w:hAnsiTheme="majorBidi" w:cstheme="majorBidi"/>
                <w:b/>
                <w:bCs/>
                <w:color w:val="7030A0"/>
                <w:rtl/>
              </w:rPr>
            </w:pPr>
            <w:r w:rsidRPr="001A6379">
              <w:rPr>
                <w:rFonts w:hint="cs"/>
                <w:sz w:val="28"/>
                <w:szCs w:val="28"/>
                <w:rtl/>
                <w:lang w:bidi="ar-EG"/>
              </w:rPr>
              <w:t>6</w:t>
            </w:r>
          </w:p>
        </w:tc>
      </w:tr>
      <w:tr w:rsidR="00D225ED" w:rsidRPr="005D2DDD" w14:paraId="59B12369" w14:textId="77777777" w:rsidTr="00B47F20">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5BE1AFAD" w14:textId="39A2CCF6" w:rsidR="00D225ED" w:rsidRPr="005D2DDD" w:rsidRDefault="00D225ED"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C1D6EBD" w14:textId="7FA0C644" w:rsidR="00D225ED" w:rsidRPr="00AE2965" w:rsidRDefault="0040403C" w:rsidP="00B840E7">
            <w:pPr>
              <w:bidi/>
              <w:jc w:val="center"/>
              <w:rPr>
                <w:rFonts w:asciiTheme="majorBidi" w:hAnsiTheme="majorBidi" w:cstheme="majorBidi"/>
                <w:b/>
                <w:bCs/>
              </w:rPr>
            </w:pPr>
            <w:r>
              <w:rPr>
                <w:rFonts w:asciiTheme="majorBidi" w:hAnsiTheme="majorBidi" w:cstheme="majorBidi" w:hint="cs"/>
                <w:b/>
                <w:bCs/>
                <w:color w:val="7030A0"/>
                <w:rtl/>
              </w:rPr>
              <w:t>45</w:t>
            </w:r>
          </w:p>
        </w:tc>
      </w:tr>
    </w:tbl>
    <w:p w14:paraId="71F91938" w14:textId="34702087" w:rsidR="00636783" w:rsidRPr="005D2DDD" w:rsidRDefault="00636783" w:rsidP="00416FE2">
      <w:pPr>
        <w:bidi/>
        <w:rPr>
          <w:rFonts w:asciiTheme="majorBidi" w:hAnsiTheme="majorBidi" w:cstheme="majorBidi"/>
          <w:b/>
          <w:bCs/>
          <w:sz w:val="26"/>
          <w:szCs w:val="26"/>
        </w:rPr>
      </w:pPr>
    </w:p>
    <w:p w14:paraId="13BD6D71" w14:textId="6547E94B" w:rsidR="00B42843" w:rsidRPr="005D2DDD" w:rsidRDefault="00BA479B" w:rsidP="00416FE2">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B47F20">
        <w:trPr>
          <w:trHeight w:val="401"/>
          <w:tblHeader/>
        </w:trPr>
        <w:tc>
          <w:tcPr>
            <w:tcW w:w="853" w:type="dxa"/>
            <w:tcBorders>
              <w:bottom w:val="single" w:sz="8" w:space="0" w:color="auto"/>
            </w:tcBorders>
            <w:shd w:val="clear" w:color="auto" w:fill="D6E3BC" w:themeFill="accent3" w:themeFillTint="66"/>
          </w:tcPr>
          <w:p w14:paraId="688B5AAE" w14:textId="77A689A0" w:rsidR="00AD1A5E" w:rsidRPr="005D2DDD" w:rsidRDefault="00CD774C" w:rsidP="00416FE2">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D6E3BC" w:themeFill="accent3"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D6E3BC" w:themeFill="accent3"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6A943D1B" w14:textId="5EF0BEB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المعارف</w:t>
            </w:r>
          </w:p>
        </w:tc>
      </w:tr>
      <w:tr w:rsidR="00EF7BBF" w:rsidRPr="005D2DDD" w14:paraId="7D932913" w14:textId="77777777" w:rsidTr="00EF7BBF">
        <w:tc>
          <w:tcPr>
            <w:tcW w:w="853" w:type="dxa"/>
            <w:tcBorders>
              <w:top w:val="single" w:sz="4" w:space="0" w:color="auto"/>
              <w:bottom w:val="dashSmallGap" w:sz="4" w:space="0" w:color="auto"/>
            </w:tcBorders>
            <w:vAlign w:val="center"/>
          </w:tcPr>
          <w:p w14:paraId="17A7C5F7" w14:textId="77777777" w:rsidR="00EF7BBF" w:rsidRPr="00DE07AD" w:rsidRDefault="00EF7BBF" w:rsidP="00416FE2">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auto"/>
              <w:bottom w:val="dashSmallGap" w:sz="4" w:space="0" w:color="auto"/>
            </w:tcBorders>
            <w:vAlign w:val="center"/>
          </w:tcPr>
          <w:p w14:paraId="1A626475" w14:textId="34782FD1" w:rsidR="00EF7BBF" w:rsidRPr="00DE07AD" w:rsidRDefault="00EF7BBF" w:rsidP="00416FE2">
            <w:pPr>
              <w:bidi/>
              <w:jc w:val="lowKashida"/>
              <w:rPr>
                <w:rFonts w:asciiTheme="majorBidi" w:hAnsiTheme="majorBidi" w:cstheme="majorBidi"/>
              </w:rPr>
            </w:pPr>
            <w:r w:rsidRPr="000536DC">
              <w:rPr>
                <w:rFonts w:asciiTheme="majorBidi" w:hAnsiTheme="majorBidi" w:cstheme="majorBidi" w:hint="cs"/>
                <w:rtl/>
              </w:rPr>
              <w:t xml:space="preserve">ان </w:t>
            </w:r>
            <w:r>
              <w:rPr>
                <w:rFonts w:asciiTheme="majorBidi" w:hAnsiTheme="majorBidi" w:cstheme="majorBidi" w:hint="cs"/>
                <w:rtl/>
              </w:rPr>
              <w:t>يعرف الطالب مصادر الطاقة المتعددة.</w:t>
            </w:r>
          </w:p>
        </w:tc>
        <w:tc>
          <w:tcPr>
            <w:tcW w:w="2437" w:type="dxa"/>
            <w:tcBorders>
              <w:top w:val="single" w:sz="4" w:space="0" w:color="auto"/>
              <w:bottom w:val="dashSmallGap" w:sz="4" w:space="0" w:color="auto"/>
            </w:tcBorders>
            <w:vAlign w:val="center"/>
          </w:tcPr>
          <w:p w14:paraId="4BB49A2B" w14:textId="5033DCDC" w:rsidR="00EF7BBF" w:rsidRPr="00AD721A" w:rsidRDefault="00EF7BBF" w:rsidP="00AD721A">
            <w:pPr>
              <w:bidi/>
              <w:jc w:val="lowKashida"/>
              <w:rPr>
                <w:rFonts w:asciiTheme="majorBidi" w:hAnsiTheme="majorBidi" w:cstheme="majorBidi"/>
              </w:rPr>
            </w:pPr>
            <w:r w:rsidRPr="00AD721A">
              <w:rPr>
                <w:rFonts w:asciiTheme="majorBidi" w:hAnsiTheme="majorBidi" w:cstheme="majorBidi"/>
                <w:rtl/>
              </w:rPr>
              <w:t xml:space="preserve">المحاضرات </w:t>
            </w:r>
          </w:p>
        </w:tc>
        <w:tc>
          <w:tcPr>
            <w:tcW w:w="2284" w:type="dxa"/>
            <w:vMerge w:val="restart"/>
            <w:tcBorders>
              <w:top w:val="single" w:sz="4" w:space="0" w:color="auto"/>
            </w:tcBorders>
            <w:vAlign w:val="center"/>
          </w:tcPr>
          <w:p w14:paraId="2442E138" w14:textId="77777777" w:rsidR="00EF7BBF" w:rsidRPr="00AD721A" w:rsidRDefault="00EF7BBF" w:rsidP="00AD721A">
            <w:pPr>
              <w:bidi/>
              <w:jc w:val="lowKashida"/>
              <w:rPr>
                <w:rFonts w:asciiTheme="majorBidi" w:hAnsiTheme="majorBidi" w:cstheme="majorBidi"/>
              </w:rPr>
            </w:pPr>
            <w:r w:rsidRPr="000536DC">
              <w:rPr>
                <w:rFonts w:asciiTheme="majorBidi" w:hAnsiTheme="majorBidi" w:cstheme="majorBidi"/>
                <w:rtl/>
              </w:rPr>
              <w:t xml:space="preserve">الاختبارات </w:t>
            </w:r>
            <w:r>
              <w:rPr>
                <w:rFonts w:asciiTheme="majorBidi" w:hAnsiTheme="majorBidi" w:cstheme="majorBidi" w:hint="cs"/>
                <w:rtl/>
              </w:rPr>
              <w:t>الدورية</w:t>
            </w:r>
          </w:p>
          <w:p w14:paraId="34C6EA1A" w14:textId="77777777" w:rsidR="00EF7BBF" w:rsidRPr="00AD721A" w:rsidRDefault="00EF7BBF" w:rsidP="00416FE2">
            <w:pPr>
              <w:bidi/>
              <w:jc w:val="lowKashida"/>
              <w:rPr>
                <w:rFonts w:asciiTheme="majorBidi" w:hAnsiTheme="majorBidi" w:cstheme="majorBidi"/>
              </w:rPr>
            </w:pPr>
            <w:r w:rsidRPr="000536DC">
              <w:rPr>
                <w:rFonts w:asciiTheme="majorBidi" w:hAnsiTheme="majorBidi" w:cstheme="majorBidi" w:hint="cs"/>
                <w:rtl/>
              </w:rPr>
              <w:t>الاختبارات</w:t>
            </w:r>
            <w:r w:rsidRPr="00AD721A">
              <w:rPr>
                <w:rFonts w:asciiTheme="majorBidi" w:hAnsiTheme="majorBidi" w:cstheme="majorBidi" w:hint="cs"/>
                <w:rtl/>
              </w:rPr>
              <w:t xml:space="preserve"> النهائية</w:t>
            </w:r>
          </w:p>
          <w:p w14:paraId="6A8B5044" w14:textId="4E0FA93B" w:rsidR="00EF7BBF" w:rsidRPr="00AD721A" w:rsidRDefault="00EF7BBF" w:rsidP="00416FE2">
            <w:pPr>
              <w:bidi/>
              <w:jc w:val="lowKashida"/>
              <w:rPr>
                <w:rFonts w:asciiTheme="majorBidi" w:hAnsiTheme="majorBidi" w:cstheme="majorBidi"/>
              </w:rPr>
            </w:pPr>
            <w:r w:rsidRPr="00AD721A">
              <w:rPr>
                <w:rFonts w:asciiTheme="majorBidi" w:hAnsiTheme="majorBidi" w:cstheme="majorBidi" w:hint="cs"/>
                <w:rtl/>
              </w:rPr>
              <w:t>الاختبار الشفوية والمناقشات</w:t>
            </w:r>
          </w:p>
        </w:tc>
      </w:tr>
      <w:tr w:rsidR="00EF7BBF" w:rsidRPr="005D2DDD" w14:paraId="59024F89" w14:textId="77777777" w:rsidTr="00EF7BBF">
        <w:tc>
          <w:tcPr>
            <w:tcW w:w="853" w:type="dxa"/>
            <w:tcBorders>
              <w:top w:val="dashSmallGap" w:sz="4" w:space="0" w:color="auto"/>
              <w:bottom w:val="dashSmallGap" w:sz="4" w:space="0" w:color="auto"/>
            </w:tcBorders>
            <w:vAlign w:val="center"/>
          </w:tcPr>
          <w:p w14:paraId="119BBF15" w14:textId="77777777" w:rsidR="00EF7BBF" w:rsidRPr="00DE07AD" w:rsidRDefault="00EF7BBF" w:rsidP="00416FE2">
            <w:pPr>
              <w:bidi/>
              <w:jc w:val="center"/>
              <w:rPr>
                <w:rFonts w:asciiTheme="majorBidi" w:hAnsiTheme="majorBidi" w:cstheme="majorBidi"/>
              </w:rPr>
            </w:pPr>
            <w:r w:rsidRPr="00DE07AD">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1EFE41CD" w14:textId="79AE5873" w:rsidR="00EF7BBF" w:rsidRPr="00DE07AD" w:rsidRDefault="00EF7BBF" w:rsidP="00416FE2">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1B2F1FA7" w14:textId="7CE65772" w:rsidR="00EF7BBF" w:rsidRPr="00AD721A" w:rsidRDefault="00EF7BBF" w:rsidP="00416FE2">
            <w:pPr>
              <w:bidi/>
              <w:jc w:val="lowKashida"/>
              <w:rPr>
                <w:rFonts w:asciiTheme="majorBidi" w:hAnsiTheme="majorBidi" w:cstheme="majorBidi"/>
              </w:rPr>
            </w:pPr>
          </w:p>
        </w:tc>
        <w:tc>
          <w:tcPr>
            <w:tcW w:w="2284" w:type="dxa"/>
            <w:vMerge/>
            <w:vAlign w:val="center"/>
          </w:tcPr>
          <w:p w14:paraId="79DE1CC3" w14:textId="0BD5CDBF" w:rsidR="00EF7BBF" w:rsidRPr="00AD721A" w:rsidRDefault="00EF7BBF" w:rsidP="00416FE2">
            <w:pPr>
              <w:bidi/>
              <w:jc w:val="lowKashida"/>
              <w:rPr>
                <w:rFonts w:asciiTheme="majorBidi" w:hAnsiTheme="majorBidi" w:cstheme="majorBidi"/>
              </w:rPr>
            </w:pPr>
          </w:p>
        </w:tc>
      </w:tr>
      <w:tr w:rsidR="00EF7BBF" w:rsidRPr="005D2DDD" w14:paraId="549F71E9" w14:textId="77777777" w:rsidTr="00EF7BBF">
        <w:tc>
          <w:tcPr>
            <w:tcW w:w="853" w:type="dxa"/>
            <w:tcBorders>
              <w:top w:val="dashSmallGap" w:sz="4" w:space="0" w:color="auto"/>
              <w:bottom w:val="single" w:sz="8" w:space="0" w:color="auto"/>
            </w:tcBorders>
            <w:vAlign w:val="center"/>
          </w:tcPr>
          <w:p w14:paraId="48B22DC9" w14:textId="77777777" w:rsidR="00EF7BBF" w:rsidRPr="00DE07AD" w:rsidRDefault="00EF7BBF" w:rsidP="00416FE2">
            <w:pPr>
              <w:bidi/>
              <w:jc w:val="center"/>
              <w:rPr>
                <w:rFonts w:asciiTheme="majorBidi" w:hAnsiTheme="majorBidi" w:cstheme="majorBidi"/>
              </w:rPr>
            </w:pPr>
            <w:r w:rsidRPr="00DE07AD">
              <w:rPr>
                <w:rFonts w:asciiTheme="majorBidi" w:hAnsiTheme="majorBidi" w:cstheme="majorBidi"/>
              </w:rPr>
              <w:t>…</w:t>
            </w:r>
          </w:p>
        </w:tc>
        <w:tc>
          <w:tcPr>
            <w:tcW w:w="3997" w:type="dxa"/>
            <w:tcBorders>
              <w:top w:val="dashSmallGap" w:sz="4" w:space="0" w:color="auto"/>
              <w:bottom w:val="single" w:sz="8" w:space="0" w:color="auto"/>
            </w:tcBorders>
            <w:vAlign w:val="center"/>
          </w:tcPr>
          <w:p w14:paraId="76934AE3" w14:textId="6C9552E9" w:rsidR="00EF7BBF" w:rsidRPr="00DE07AD" w:rsidRDefault="00EF7BBF" w:rsidP="00416FE2">
            <w:pPr>
              <w:bidi/>
              <w:jc w:val="lowKashida"/>
              <w:rPr>
                <w:rFonts w:asciiTheme="majorBidi" w:hAnsiTheme="majorBidi" w:cstheme="majorBidi"/>
                <w:rtl/>
                <w:lang w:bidi="ar-EG"/>
              </w:rPr>
            </w:pPr>
          </w:p>
        </w:tc>
        <w:tc>
          <w:tcPr>
            <w:tcW w:w="2437" w:type="dxa"/>
            <w:tcBorders>
              <w:top w:val="dashSmallGap" w:sz="4" w:space="0" w:color="auto"/>
              <w:bottom w:val="single" w:sz="8" w:space="0" w:color="auto"/>
            </w:tcBorders>
            <w:vAlign w:val="center"/>
          </w:tcPr>
          <w:p w14:paraId="0BACE2A0" w14:textId="302C1A2A" w:rsidR="00EF7BBF" w:rsidRPr="00AD721A" w:rsidRDefault="00EF7BBF" w:rsidP="00416FE2">
            <w:pPr>
              <w:bidi/>
              <w:jc w:val="lowKashida"/>
              <w:rPr>
                <w:rFonts w:asciiTheme="majorBidi" w:hAnsiTheme="majorBidi" w:cstheme="majorBidi"/>
                <w:rtl/>
              </w:rPr>
            </w:pPr>
          </w:p>
        </w:tc>
        <w:tc>
          <w:tcPr>
            <w:tcW w:w="2284" w:type="dxa"/>
            <w:vMerge/>
            <w:tcBorders>
              <w:bottom w:val="single" w:sz="8" w:space="0" w:color="auto"/>
            </w:tcBorders>
            <w:vAlign w:val="center"/>
          </w:tcPr>
          <w:p w14:paraId="027EC6DB" w14:textId="19F034C1" w:rsidR="00EF7BBF" w:rsidRPr="00AD721A" w:rsidRDefault="00EF7BBF" w:rsidP="00416FE2">
            <w:pPr>
              <w:bidi/>
              <w:jc w:val="lowKashida"/>
              <w:rPr>
                <w:rFonts w:asciiTheme="majorBidi" w:hAnsiTheme="majorBidi" w:cstheme="majorBidi"/>
              </w:rPr>
            </w:pPr>
          </w:p>
        </w:tc>
      </w:tr>
      <w:tr w:rsidR="00AD1A5E" w:rsidRPr="005D2DDD" w14:paraId="1D8E4809"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6254D7" w:rsidRPr="005D2DDD" w14:paraId="4D836130" w14:textId="77777777" w:rsidTr="00EF7BBF">
        <w:tc>
          <w:tcPr>
            <w:tcW w:w="853" w:type="dxa"/>
            <w:tcBorders>
              <w:top w:val="single" w:sz="4" w:space="0" w:color="auto"/>
              <w:bottom w:val="dashSmallGap" w:sz="4" w:space="0" w:color="auto"/>
            </w:tcBorders>
            <w:vAlign w:val="center"/>
          </w:tcPr>
          <w:p w14:paraId="766E35F1" w14:textId="77777777" w:rsidR="006254D7" w:rsidRPr="00DE07AD" w:rsidRDefault="006254D7" w:rsidP="00416FE2">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auto"/>
              <w:bottom w:val="dashSmallGap" w:sz="4" w:space="0" w:color="auto"/>
            </w:tcBorders>
          </w:tcPr>
          <w:p w14:paraId="7D1852FC" w14:textId="0A30AD33" w:rsidR="006254D7" w:rsidRPr="00DE07AD" w:rsidRDefault="006254D7" w:rsidP="00416FE2">
            <w:pPr>
              <w:bidi/>
              <w:jc w:val="lowKashida"/>
              <w:rPr>
                <w:rFonts w:asciiTheme="majorBidi" w:hAnsiTheme="majorBidi" w:cstheme="majorBidi"/>
              </w:rPr>
            </w:pPr>
            <w:r w:rsidRPr="000536DC">
              <w:rPr>
                <w:rFonts w:asciiTheme="majorBidi" w:hAnsiTheme="majorBidi" w:cstheme="majorBidi" w:hint="cs"/>
                <w:rtl/>
              </w:rPr>
              <w:t xml:space="preserve">ان </w:t>
            </w:r>
            <w:r>
              <w:rPr>
                <w:rFonts w:asciiTheme="majorBidi" w:hAnsiTheme="majorBidi" w:cstheme="majorBidi" w:hint="cs"/>
                <w:rtl/>
              </w:rPr>
              <w:t>يحلل أثر الطاقة على التنمية الاقتصادية في المملكة</w:t>
            </w:r>
          </w:p>
        </w:tc>
        <w:tc>
          <w:tcPr>
            <w:tcW w:w="2437" w:type="dxa"/>
            <w:tcBorders>
              <w:top w:val="single" w:sz="4" w:space="0" w:color="auto"/>
              <w:bottom w:val="dashSmallGap" w:sz="4" w:space="0" w:color="auto"/>
            </w:tcBorders>
            <w:vAlign w:val="center"/>
          </w:tcPr>
          <w:p w14:paraId="2934983E" w14:textId="7B2B5067" w:rsidR="006254D7" w:rsidRPr="00DE07AD" w:rsidRDefault="006254D7" w:rsidP="00416FE2">
            <w:pPr>
              <w:bidi/>
              <w:jc w:val="lowKashida"/>
              <w:rPr>
                <w:rFonts w:asciiTheme="majorBidi" w:hAnsiTheme="majorBidi" w:cstheme="majorBidi"/>
              </w:rPr>
            </w:pPr>
            <w:r>
              <w:rPr>
                <w:rFonts w:asciiTheme="majorBidi" w:hAnsiTheme="majorBidi" w:cstheme="majorBidi" w:hint="cs"/>
                <w:rtl/>
              </w:rPr>
              <w:t>دراسة الحالة</w:t>
            </w:r>
          </w:p>
        </w:tc>
        <w:tc>
          <w:tcPr>
            <w:tcW w:w="2284" w:type="dxa"/>
            <w:tcBorders>
              <w:top w:val="single" w:sz="4" w:space="0" w:color="auto"/>
              <w:bottom w:val="dashSmallGap" w:sz="4" w:space="0" w:color="auto"/>
            </w:tcBorders>
            <w:vAlign w:val="center"/>
          </w:tcPr>
          <w:p w14:paraId="61C13E64" w14:textId="0A52BBF7" w:rsidR="006254D7" w:rsidRPr="00DE07AD" w:rsidRDefault="006254D7" w:rsidP="00416FE2">
            <w:pPr>
              <w:bidi/>
              <w:jc w:val="lowKashida"/>
              <w:rPr>
                <w:rFonts w:asciiTheme="majorBidi" w:hAnsiTheme="majorBidi" w:cstheme="majorBidi"/>
              </w:rPr>
            </w:pPr>
            <w:r>
              <w:rPr>
                <w:rFonts w:asciiTheme="majorBidi" w:hAnsiTheme="majorBidi" w:cstheme="majorBidi" w:hint="cs"/>
                <w:rtl/>
              </w:rPr>
              <w:t>اوراق العمل</w:t>
            </w:r>
          </w:p>
        </w:tc>
      </w:tr>
      <w:tr w:rsidR="006254D7" w:rsidRPr="005D2DDD" w14:paraId="1AA55F8C" w14:textId="77777777" w:rsidTr="00EF7BBF">
        <w:tc>
          <w:tcPr>
            <w:tcW w:w="853" w:type="dxa"/>
            <w:tcBorders>
              <w:top w:val="dashSmallGap" w:sz="4" w:space="0" w:color="auto"/>
              <w:bottom w:val="dashSmallGap" w:sz="4" w:space="0" w:color="auto"/>
            </w:tcBorders>
            <w:vAlign w:val="center"/>
          </w:tcPr>
          <w:p w14:paraId="443446A1" w14:textId="77777777" w:rsidR="006254D7" w:rsidRPr="00DE07AD" w:rsidRDefault="006254D7" w:rsidP="00416FE2">
            <w:pPr>
              <w:bidi/>
              <w:jc w:val="center"/>
              <w:rPr>
                <w:rFonts w:asciiTheme="majorBidi" w:hAnsiTheme="majorBidi" w:cstheme="majorBidi"/>
              </w:rPr>
            </w:pPr>
            <w:r w:rsidRPr="00DE07AD">
              <w:rPr>
                <w:rFonts w:asciiTheme="majorBidi" w:hAnsiTheme="majorBidi" w:cstheme="majorBidi"/>
              </w:rPr>
              <w:t>2.2</w:t>
            </w:r>
          </w:p>
        </w:tc>
        <w:tc>
          <w:tcPr>
            <w:tcW w:w="3997" w:type="dxa"/>
            <w:tcBorders>
              <w:top w:val="dashSmallGap" w:sz="4" w:space="0" w:color="auto"/>
              <w:bottom w:val="dashSmallGap" w:sz="4" w:space="0" w:color="auto"/>
            </w:tcBorders>
          </w:tcPr>
          <w:p w14:paraId="24866050" w14:textId="77F0965D" w:rsidR="006254D7" w:rsidRPr="00DE07AD" w:rsidRDefault="006254D7" w:rsidP="00416FE2">
            <w:pPr>
              <w:bidi/>
              <w:jc w:val="lowKashida"/>
              <w:rPr>
                <w:rFonts w:asciiTheme="majorBidi" w:hAnsiTheme="majorBidi" w:cstheme="majorBidi"/>
              </w:rPr>
            </w:pPr>
            <w:r>
              <w:rPr>
                <w:rFonts w:asciiTheme="majorBidi" w:hAnsiTheme="majorBidi" w:cstheme="majorBidi" w:hint="cs"/>
                <w:rtl/>
              </w:rPr>
              <w:t>أن يفسر السياسات الاقتصادية المحلية والعالمية المؤثرة على العرض والطلب على الطاقة</w:t>
            </w:r>
          </w:p>
        </w:tc>
        <w:tc>
          <w:tcPr>
            <w:tcW w:w="2437" w:type="dxa"/>
            <w:tcBorders>
              <w:top w:val="dashSmallGap" w:sz="4" w:space="0" w:color="auto"/>
              <w:bottom w:val="dashSmallGap" w:sz="4" w:space="0" w:color="auto"/>
            </w:tcBorders>
            <w:vAlign w:val="center"/>
          </w:tcPr>
          <w:p w14:paraId="52299E06" w14:textId="74781031" w:rsidR="006254D7" w:rsidRPr="00DE07AD" w:rsidRDefault="006254D7" w:rsidP="00416FE2">
            <w:pPr>
              <w:bidi/>
              <w:jc w:val="lowKashida"/>
              <w:rPr>
                <w:rFonts w:asciiTheme="majorBidi" w:hAnsiTheme="majorBidi" w:cstheme="majorBidi"/>
              </w:rPr>
            </w:pPr>
            <w:r>
              <w:rPr>
                <w:rFonts w:asciiTheme="majorBidi" w:hAnsiTheme="majorBidi" w:cstheme="majorBidi" w:hint="cs"/>
                <w:rtl/>
              </w:rPr>
              <w:t>التكليفات والمناقشات</w:t>
            </w:r>
          </w:p>
        </w:tc>
        <w:tc>
          <w:tcPr>
            <w:tcW w:w="2284" w:type="dxa"/>
            <w:tcBorders>
              <w:top w:val="dashSmallGap" w:sz="4" w:space="0" w:color="auto"/>
              <w:bottom w:val="dashSmallGap" w:sz="4" w:space="0" w:color="auto"/>
            </w:tcBorders>
            <w:vAlign w:val="center"/>
          </w:tcPr>
          <w:p w14:paraId="21A03887" w14:textId="2BB5B710" w:rsidR="006254D7" w:rsidRPr="00DE07AD" w:rsidRDefault="006254D7" w:rsidP="00416FE2">
            <w:pPr>
              <w:bidi/>
              <w:jc w:val="lowKashida"/>
              <w:rPr>
                <w:rFonts w:asciiTheme="majorBidi" w:hAnsiTheme="majorBidi" w:cstheme="majorBidi"/>
              </w:rPr>
            </w:pPr>
            <w:r>
              <w:rPr>
                <w:rFonts w:asciiTheme="majorBidi" w:hAnsiTheme="majorBidi" w:cstheme="majorBidi" w:hint="cs"/>
                <w:rtl/>
              </w:rPr>
              <w:t xml:space="preserve"> تقييم التكليفات</w:t>
            </w:r>
          </w:p>
        </w:tc>
      </w:tr>
      <w:tr w:rsidR="00A674E6" w:rsidRPr="005D2DDD" w14:paraId="10F934E3" w14:textId="77777777" w:rsidTr="009D1E6C">
        <w:tc>
          <w:tcPr>
            <w:tcW w:w="853" w:type="dxa"/>
            <w:tcBorders>
              <w:top w:val="dashSmallGap" w:sz="4" w:space="0" w:color="auto"/>
              <w:bottom w:val="single" w:sz="8" w:space="0" w:color="auto"/>
            </w:tcBorders>
            <w:vAlign w:val="center"/>
          </w:tcPr>
          <w:p w14:paraId="554F42CB"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w:t>
            </w:r>
          </w:p>
        </w:tc>
        <w:tc>
          <w:tcPr>
            <w:tcW w:w="3997" w:type="dxa"/>
            <w:tcBorders>
              <w:top w:val="dashSmallGap" w:sz="4" w:space="0" w:color="auto"/>
              <w:bottom w:val="single" w:sz="8" w:space="0" w:color="auto"/>
            </w:tcBorders>
            <w:vAlign w:val="center"/>
          </w:tcPr>
          <w:p w14:paraId="5CC243C8" w14:textId="036E7E29" w:rsidR="00A674E6" w:rsidRPr="00DE07AD" w:rsidRDefault="00A674E6" w:rsidP="00416FE2">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23AF27ED" w14:textId="74E800AA" w:rsidR="00A674E6" w:rsidRPr="00DE07AD" w:rsidRDefault="00A674E6" w:rsidP="00416FE2">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119B6187" w14:textId="359D76EC" w:rsidR="00A674E6" w:rsidRPr="00DE07AD" w:rsidRDefault="00A674E6" w:rsidP="00416FE2">
            <w:pPr>
              <w:bidi/>
              <w:jc w:val="lowKashida"/>
              <w:rPr>
                <w:rFonts w:asciiTheme="majorBidi" w:hAnsiTheme="majorBidi" w:cstheme="majorBidi"/>
              </w:rPr>
            </w:pPr>
          </w:p>
        </w:tc>
      </w:tr>
      <w:tr w:rsidR="00AD1A5E" w:rsidRPr="005D2DDD" w14:paraId="0BED268C"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08359DA3" w14:textId="42ECE40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الكفاءات</w:t>
            </w:r>
          </w:p>
        </w:tc>
      </w:tr>
      <w:tr w:rsidR="00EF7BBF" w:rsidRPr="005D2DDD" w14:paraId="79108FDF" w14:textId="77777777" w:rsidTr="00EF7BBF">
        <w:tc>
          <w:tcPr>
            <w:tcW w:w="853" w:type="dxa"/>
            <w:tcBorders>
              <w:top w:val="single" w:sz="4" w:space="0" w:color="auto"/>
              <w:bottom w:val="dashSmallGap" w:sz="4" w:space="0" w:color="auto"/>
            </w:tcBorders>
            <w:vAlign w:val="center"/>
          </w:tcPr>
          <w:p w14:paraId="23EC8268" w14:textId="77777777" w:rsidR="00EF7BBF" w:rsidRPr="00DE07AD" w:rsidRDefault="00EF7BBF" w:rsidP="00416FE2">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tcPr>
          <w:p w14:paraId="43539670" w14:textId="182310E3" w:rsidR="00EF7BBF" w:rsidRPr="00DE07AD" w:rsidRDefault="00EF7BBF" w:rsidP="00416FE2">
            <w:pPr>
              <w:bidi/>
              <w:jc w:val="lowKashida"/>
              <w:rPr>
                <w:rFonts w:asciiTheme="majorBidi" w:hAnsiTheme="majorBidi" w:cstheme="majorBidi"/>
              </w:rPr>
            </w:pPr>
            <w:r>
              <w:rPr>
                <w:rFonts w:asciiTheme="majorBidi" w:hAnsiTheme="majorBidi" w:cstheme="majorBidi" w:hint="cs"/>
                <w:rtl/>
              </w:rPr>
              <w:t xml:space="preserve">أن يعمل الطالب ضمن فريق يناقش مخاطر الاعتماد على النفط كمصدر وحيد للدخل. </w:t>
            </w:r>
          </w:p>
        </w:tc>
        <w:tc>
          <w:tcPr>
            <w:tcW w:w="2437" w:type="dxa"/>
            <w:tcBorders>
              <w:top w:val="single" w:sz="4" w:space="0" w:color="auto"/>
              <w:bottom w:val="dashSmallGap" w:sz="4" w:space="0" w:color="auto"/>
            </w:tcBorders>
            <w:vAlign w:val="center"/>
          </w:tcPr>
          <w:p w14:paraId="78BF2B8A" w14:textId="2BCE6FCA" w:rsidR="00EF7BBF" w:rsidRPr="00DE07AD" w:rsidRDefault="00EF7BBF" w:rsidP="00416FE2">
            <w:pPr>
              <w:bidi/>
              <w:jc w:val="lowKashida"/>
              <w:rPr>
                <w:rFonts w:asciiTheme="majorBidi" w:hAnsiTheme="majorBidi" w:cstheme="majorBidi"/>
              </w:rPr>
            </w:pPr>
            <w:r>
              <w:rPr>
                <w:rFonts w:asciiTheme="majorBidi" w:hAnsiTheme="majorBidi" w:cstheme="majorBidi" w:hint="cs"/>
                <w:rtl/>
              </w:rPr>
              <w:t>فرق العمل- العصف الذهني</w:t>
            </w:r>
          </w:p>
        </w:tc>
        <w:tc>
          <w:tcPr>
            <w:tcW w:w="2284" w:type="dxa"/>
            <w:tcBorders>
              <w:top w:val="single" w:sz="4" w:space="0" w:color="auto"/>
              <w:bottom w:val="dashSmallGap" w:sz="4" w:space="0" w:color="auto"/>
            </w:tcBorders>
            <w:vAlign w:val="center"/>
          </w:tcPr>
          <w:p w14:paraId="58F639B4" w14:textId="326D5166" w:rsidR="00EF7BBF" w:rsidRPr="00DE07AD" w:rsidRDefault="00EF7BBF" w:rsidP="00416FE2">
            <w:pPr>
              <w:bidi/>
              <w:jc w:val="lowKashida"/>
              <w:rPr>
                <w:rFonts w:asciiTheme="majorBidi" w:hAnsiTheme="majorBidi" w:cstheme="majorBidi"/>
              </w:rPr>
            </w:pPr>
            <w:r>
              <w:rPr>
                <w:rFonts w:asciiTheme="majorBidi" w:hAnsiTheme="majorBidi" w:cstheme="majorBidi" w:hint="cs"/>
                <w:rtl/>
              </w:rPr>
              <w:t>الملاحظة- تقييم البور بوينت</w:t>
            </w:r>
          </w:p>
        </w:tc>
      </w:tr>
      <w:tr w:rsidR="00EF7BBF" w:rsidRPr="005D2DDD" w14:paraId="018E1029" w14:textId="77777777" w:rsidTr="00EF7BBF">
        <w:tc>
          <w:tcPr>
            <w:tcW w:w="853" w:type="dxa"/>
            <w:tcBorders>
              <w:top w:val="dashSmallGap" w:sz="4" w:space="0" w:color="auto"/>
              <w:bottom w:val="dashSmallGap" w:sz="4" w:space="0" w:color="auto"/>
            </w:tcBorders>
            <w:vAlign w:val="center"/>
          </w:tcPr>
          <w:p w14:paraId="0B6C43EB" w14:textId="77777777" w:rsidR="00EF7BBF" w:rsidRPr="00DE07AD" w:rsidRDefault="00EF7BBF" w:rsidP="00416FE2">
            <w:pPr>
              <w:bidi/>
              <w:jc w:val="center"/>
              <w:rPr>
                <w:rFonts w:asciiTheme="majorBidi" w:hAnsiTheme="majorBidi" w:cstheme="majorBidi"/>
              </w:rPr>
            </w:pPr>
            <w:r w:rsidRPr="00DE07AD">
              <w:rPr>
                <w:rFonts w:asciiTheme="majorBidi" w:hAnsiTheme="majorBidi" w:cstheme="majorBidi"/>
              </w:rPr>
              <w:t>3.2</w:t>
            </w:r>
          </w:p>
        </w:tc>
        <w:tc>
          <w:tcPr>
            <w:tcW w:w="3997" w:type="dxa"/>
            <w:tcBorders>
              <w:top w:val="dashSmallGap" w:sz="4" w:space="0" w:color="auto"/>
              <w:bottom w:val="dashSmallGap" w:sz="4" w:space="0" w:color="auto"/>
            </w:tcBorders>
          </w:tcPr>
          <w:p w14:paraId="5376430B" w14:textId="144B9907" w:rsidR="00EF7BBF" w:rsidRPr="00DE07AD" w:rsidRDefault="00EF7BBF" w:rsidP="00416FE2">
            <w:pPr>
              <w:bidi/>
              <w:jc w:val="lowKashida"/>
              <w:rPr>
                <w:rFonts w:asciiTheme="majorBidi" w:hAnsiTheme="majorBidi" w:cstheme="majorBidi"/>
              </w:rPr>
            </w:pPr>
            <w:r>
              <w:rPr>
                <w:rFonts w:asciiTheme="majorBidi" w:hAnsiTheme="majorBidi" w:cstheme="majorBidi" w:hint="cs"/>
                <w:rtl/>
              </w:rPr>
              <w:t>أن يعد سيناريوهات لتغير الطلب والعرض على النفط واثره على اقتصاد المملكة</w:t>
            </w:r>
          </w:p>
        </w:tc>
        <w:tc>
          <w:tcPr>
            <w:tcW w:w="2437" w:type="dxa"/>
            <w:tcBorders>
              <w:top w:val="dashSmallGap" w:sz="4" w:space="0" w:color="auto"/>
              <w:bottom w:val="dashSmallGap" w:sz="4" w:space="0" w:color="auto"/>
            </w:tcBorders>
            <w:vAlign w:val="center"/>
          </w:tcPr>
          <w:p w14:paraId="7AF6F16E" w14:textId="6F093691" w:rsidR="00EF7BBF" w:rsidRPr="00DE07AD" w:rsidRDefault="00EF7BBF" w:rsidP="00416FE2">
            <w:pPr>
              <w:bidi/>
              <w:jc w:val="lowKashida"/>
              <w:rPr>
                <w:rFonts w:asciiTheme="majorBidi" w:hAnsiTheme="majorBidi" w:cstheme="majorBidi"/>
              </w:rPr>
            </w:pPr>
            <w:r>
              <w:rPr>
                <w:rFonts w:asciiTheme="majorBidi" w:hAnsiTheme="majorBidi" w:cstheme="majorBidi" w:hint="cs"/>
                <w:rtl/>
              </w:rPr>
              <w:t>فرق العمل- العصف الذهني</w:t>
            </w:r>
          </w:p>
        </w:tc>
        <w:tc>
          <w:tcPr>
            <w:tcW w:w="2284" w:type="dxa"/>
            <w:tcBorders>
              <w:top w:val="dashSmallGap" w:sz="4" w:space="0" w:color="auto"/>
              <w:bottom w:val="dashSmallGap" w:sz="4" w:space="0" w:color="auto"/>
            </w:tcBorders>
            <w:vAlign w:val="center"/>
          </w:tcPr>
          <w:p w14:paraId="6E991380" w14:textId="4F7F597A" w:rsidR="00EF7BBF" w:rsidRPr="00DE07AD" w:rsidRDefault="00EF7BBF" w:rsidP="00416FE2">
            <w:pPr>
              <w:bidi/>
              <w:jc w:val="lowKashida"/>
              <w:rPr>
                <w:rFonts w:asciiTheme="majorBidi" w:hAnsiTheme="majorBidi" w:cstheme="majorBidi"/>
              </w:rPr>
            </w:pPr>
            <w:r>
              <w:rPr>
                <w:rFonts w:asciiTheme="majorBidi" w:hAnsiTheme="majorBidi" w:cstheme="majorBidi" w:hint="cs"/>
                <w:rtl/>
              </w:rPr>
              <w:t>الملاحظة- تقييم البور بوينت</w:t>
            </w:r>
          </w:p>
        </w:tc>
      </w:tr>
      <w:tr w:rsidR="00A674E6" w:rsidRPr="005D2DDD" w14:paraId="1B550636" w14:textId="77777777" w:rsidTr="009D1E6C">
        <w:tc>
          <w:tcPr>
            <w:tcW w:w="853" w:type="dxa"/>
            <w:tcBorders>
              <w:top w:val="dashSmallGap" w:sz="4" w:space="0" w:color="auto"/>
              <w:bottom w:val="single" w:sz="12" w:space="0" w:color="auto"/>
            </w:tcBorders>
            <w:vAlign w:val="center"/>
          </w:tcPr>
          <w:p w14:paraId="420EB5B5"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w:t>
            </w:r>
          </w:p>
        </w:tc>
        <w:tc>
          <w:tcPr>
            <w:tcW w:w="3997" w:type="dxa"/>
            <w:tcBorders>
              <w:top w:val="dashSmallGap" w:sz="4" w:space="0" w:color="auto"/>
              <w:bottom w:val="single" w:sz="12" w:space="0" w:color="auto"/>
            </w:tcBorders>
            <w:vAlign w:val="center"/>
          </w:tcPr>
          <w:p w14:paraId="495DBF2A" w14:textId="5FFD9237" w:rsidR="00A674E6" w:rsidRPr="00DE07AD" w:rsidRDefault="00A674E6" w:rsidP="00416FE2">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2C7B8E78" w14:textId="1D54F9BD" w:rsidR="00A674E6" w:rsidRPr="00DE07AD" w:rsidRDefault="00A674E6" w:rsidP="00416FE2">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1B154DC4" w14:textId="0125AC70" w:rsidR="00A674E6" w:rsidRPr="00DE07AD" w:rsidRDefault="00A674E6" w:rsidP="00416FE2">
            <w:pPr>
              <w:bidi/>
              <w:jc w:val="lowKashida"/>
              <w:rPr>
                <w:rFonts w:asciiTheme="majorBidi" w:hAnsiTheme="majorBidi" w:cstheme="majorBidi"/>
              </w:rPr>
            </w:pP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FC124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A00068"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A00068" w:rsidRPr="009D1E6C" w:rsidRDefault="00A00068"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67A74C82" w:rsidR="00A00068" w:rsidRPr="00AE2965" w:rsidRDefault="00A00068" w:rsidP="00416FE2">
            <w:pPr>
              <w:bidi/>
              <w:jc w:val="lowKashida"/>
              <w:rPr>
                <w:rFonts w:asciiTheme="majorBidi" w:hAnsiTheme="majorBidi" w:cstheme="majorBidi"/>
                <w:b/>
                <w:bCs/>
                <w:color w:val="7030A0"/>
              </w:rPr>
            </w:pPr>
            <w:r w:rsidRPr="00AE2965">
              <w:rPr>
                <w:rFonts w:asciiTheme="majorBidi" w:hAnsiTheme="majorBidi" w:cstheme="majorBidi" w:hint="cs"/>
                <w:b/>
                <w:bCs/>
                <w:color w:val="7030A0"/>
                <w:rtl/>
              </w:rPr>
              <w:t>الاختبار النصفي</w:t>
            </w:r>
          </w:p>
        </w:tc>
        <w:tc>
          <w:tcPr>
            <w:tcW w:w="1348" w:type="dxa"/>
            <w:tcBorders>
              <w:top w:val="single" w:sz="8" w:space="0" w:color="auto"/>
              <w:left w:val="single" w:sz="8" w:space="0" w:color="auto"/>
              <w:bottom w:val="dashSmallGap" w:sz="4" w:space="0" w:color="auto"/>
              <w:right w:val="single" w:sz="8" w:space="0" w:color="auto"/>
            </w:tcBorders>
          </w:tcPr>
          <w:p w14:paraId="3282A010" w14:textId="5FB71EBF" w:rsidR="00A00068" w:rsidRPr="00B4417D" w:rsidRDefault="00A00068" w:rsidP="00AA4C00">
            <w:pPr>
              <w:bidi/>
              <w:jc w:val="center"/>
              <w:rPr>
                <w:rFonts w:asciiTheme="majorBidi" w:hAnsiTheme="majorBidi" w:cstheme="majorBidi"/>
                <w:b/>
                <w:bCs/>
                <w:color w:val="7030A0"/>
              </w:rPr>
            </w:pPr>
            <w:r w:rsidRPr="00B4417D">
              <w:rPr>
                <w:rFonts w:asciiTheme="majorBidi" w:hAnsiTheme="majorBidi" w:cstheme="majorBidi" w:hint="cs"/>
                <w:b/>
                <w:bCs/>
                <w:color w:val="7030A0"/>
                <w:rtl/>
              </w:rPr>
              <w:t>7</w:t>
            </w:r>
          </w:p>
        </w:tc>
        <w:tc>
          <w:tcPr>
            <w:tcW w:w="2247" w:type="dxa"/>
            <w:tcBorders>
              <w:top w:val="single" w:sz="8" w:space="0" w:color="auto"/>
              <w:left w:val="single" w:sz="8" w:space="0" w:color="auto"/>
              <w:bottom w:val="dashSmallGap" w:sz="4" w:space="0" w:color="auto"/>
            </w:tcBorders>
          </w:tcPr>
          <w:p w14:paraId="584354F0" w14:textId="5D170E13" w:rsidR="00A00068" w:rsidRPr="00AE2965" w:rsidRDefault="00A00068" w:rsidP="00AA4C00">
            <w:pPr>
              <w:bidi/>
              <w:jc w:val="center"/>
              <w:rPr>
                <w:rFonts w:asciiTheme="majorBidi" w:hAnsiTheme="majorBidi" w:cstheme="majorBidi"/>
                <w:b/>
                <w:bCs/>
                <w:color w:val="7030A0"/>
              </w:rPr>
            </w:pPr>
            <w:r w:rsidRPr="00AE2965">
              <w:rPr>
                <w:rFonts w:asciiTheme="majorBidi" w:hAnsiTheme="majorBidi" w:cstheme="majorBidi" w:hint="cs"/>
                <w:b/>
                <w:bCs/>
                <w:color w:val="7030A0"/>
                <w:rtl/>
              </w:rPr>
              <w:t>20%</w:t>
            </w:r>
          </w:p>
        </w:tc>
      </w:tr>
      <w:tr w:rsidR="00A00068"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A00068" w:rsidRPr="009D1E6C" w:rsidRDefault="00A00068"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059CBA1C" w:rsidR="00A00068" w:rsidRPr="00AE2965" w:rsidRDefault="00A00068" w:rsidP="00416FE2">
            <w:pPr>
              <w:bidi/>
              <w:jc w:val="lowKashida"/>
              <w:rPr>
                <w:rFonts w:asciiTheme="majorBidi" w:hAnsiTheme="majorBidi" w:cstheme="majorBidi"/>
                <w:b/>
                <w:bCs/>
                <w:color w:val="7030A0"/>
              </w:rPr>
            </w:pPr>
            <w:r w:rsidRPr="00AE2965">
              <w:rPr>
                <w:rFonts w:asciiTheme="majorBidi" w:hAnsiTheme="majorBidi" w:cstheme="majorBidi" w:hint="cs"/>
                <w:b/>
                <w:bCs/>
                <w:color w:val="7030A0"/>
                <w:rtl/>
              </w:rPr>
              <w:t>الاختبار النهائي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5481BA2B" w:rsidR="00A00068" w:rsidRPr="00B4417D" w:rsidRDefault="00A00068" w:rsidP="00AA4C00">
            <w:pPr>
              <w:bidi/>
              <w:jc w:val="center"/>
              <w:rPr>
                <w:rFonts w:asciiTheme="majorBidi" w:hAnsiTheme="majorBidi" w:cstheme="majorBidi"/>
                <w:b/>
                <w:bCs/>
                <w:color w:val="7030A0"/>
              </w:rPr>
            </w:pPr>
            <w:r w:rsidRPr="00B4417D">
              <w:rPr>
                <w:rFonts w:asciiTheme="majorBidi" w:hAnsiTheme="majorBidi" w:cstheme="majorBidi" w:hint="cs"/>
                <w:b/>
                <w:bCs/>
                <w:color w:val="7030A0"/>
                <w:rtl/>
              </w:rPr>
              <w:t>15</w:t>
            </w:r>
          </w:p>
        </w:tc>
        <w:tc>
          <w:tcPr>
            <w:tcW w:w="2247" w:type="dxa"/>
            <w:tcBorders>
              <w:top w:val="dashSmallGap" w:sz="4" w:space="0" w:color="auto"/>
              <w:left w:val="single" w:sz="8" w:space="0" w:color="auto"/>
              <w:bottom w:val="dashSmallGap" w:sz="4" w:space="0" w:color="auto"/>
            </w:tcBorders>
          </w:tcPr>
          <w:p w14:paraId="075CC6FE" w14:textId="341F4D29" w:rsidR="00A00068" w:rsidRPr="00AE2965" w:rsidRDefault="00A00068" w:rsidP="00AA4C00">
            <w:pPr>
              <w:bidi/>
              <w:jc w:val="center"/>
              <w:rPr>
                <w:rFonts w:asciiTheme="majorBidi" w:hAnsiTheme="majorBidi" w:cstheme="majorBidi"/>
                <w:b/>
                <w:bCs/>
                <w:color w:val="7030A0"/>
              </w:rPr>
            </w:pPr>
            <w:r w:rsidRPr="00AE2965">
              <w:rPr>
                <w:rFonts w:asciiTheme="majorBidi" w:hAnsiTheme="majorBidi" w:cstheme="majorBidi" w:hint="cs"/>
                <w:b/>
                <w:bCs/>
                <w:color w:val="7030A0"/>
                <w:rtl/>
              </w:rPr>
              <w:t>60%</w:t>
            </w:r>
          </w:p>
        </w:tc>
      </w:tr>
      <w:tr w:rsidR="00A00068" w:rsidRPr="005D2DDD" w14:paraId="37B06F1E"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lastRenderedPageBreak/>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2BA656A6" w:rsidR="00A00068" w:rsidRPr="00AE2965" w:rsidRDefault="00A00068" w:rsidP="00416FE2">
            <w:pPr>
              <w:bidi/>
              <w:jc w:val="lowKashida"/>
              <w:rPr>
                <w:rFonts w:asciiTheme="majorBidi" w:hAnsiTheme="majorBidi" w:cstheme="majorBidi"/>
                <w:b/>
                <w:bCs/>
                <w:color w:val="7030A0"/>
              </w:rPr>
            </w:pPr>
            <w:r w:rsidRPr="00B4417D">
              <w:rPr>
                <w:rFonts w:asciiTheme="majorBidi" w:hAnsiTheme="majorBidi"/>
                <w:b/>
                <w:bCs/>
                <w:color w:val="7030A0"/>
                <w:rtl/>
              </w:rPr>
              <w:t>الحضور والمشاركة</w:t>
            </w:r>
            <w:r>
              <w:rPr>
                <w:rFonts w:asciiTheme="majorBidi" w:hAnsiTheme="majorBidi" w:hint="cs"/>
                <w:b/>
                <w:bCs/>
                <w:color w:val="7030A0"/>
                <w:rtl/>
              </w:rPr>
              <w:t xml:space="preserve"> و البحث</w:t>
            </w:r>
            <w:r w:rsidRPr="00B4417D">
              <w:rPr>
                <w:rFonts w:asciiTheme="majorBidi" w:hAnsiTheme="majorBidi"/>
                <w:b/>
                <w:bCs/>
                <w:color w:val="7030A0"/>
                <w:rtl/>
              </w:rPr>
              <w:tab/>
            </w:r>
          </w:p>
        </w:tc>
        <w:tc>
          <w:tcPr>
            <w:tcW w:w="1348" w:type="dxa"/>
            <w:tcBorders>
              <w:top w:val="dashSmallGap" w:sz="4" w:space="0" w:color="auto"/>
              <w:left w:val="single" w:sz="8" w:space="0" w:color="auto"/>
              <w:bottom w:val="dashSmallGap" w:sz="4" w:space="0" w:color="auto"/>
              <w:right w:val="single" w:sz="8" w:space="0" w:color="auto"/>
            </w:tcBorders>
          </w:tcPr>
          <w:p w14:paraId="4874F93C" w14:textId="4CFF062F" w:rsidR="00A00068" w:rsidRPr="00B4417D" w:rsidRDefault="00A00068" w:rsidP="00AA4C00">
            <w:pPr>
              <w:bidi/>
              <w:jc w:val="center"/>
              <w:rPr>
                <w:rFonts w:asciiTheme="majorBidi" w:hAnsiTheme="majorBidi" w:cstheme="majorBidi"/>
                <w:b/>
                <w:bCs/>
                <w:color w:val="7030A0"/>
              </w:rPr>
            </w:pPr>
            <w:r w:rsidRPr="00B4417D">
              <w:rPr>
                <w:rFonts w:asciiTheme="majorBidi" w:hAnsiTheme="majorBidi"/>
                <w:b/>
                <w:bCs/>
                <w:color w:val="7030A0"/>
                <w:rtl/>
              </w:rPr>
              <w:t xml:space="preserve">طوال الفصل </w:t>
            </w:r>
            <w:r w:rsidRPr="00B4417D">
              <w:rPr>
                <w:rFonts w:asciiTheme="majorBidi" w:hAnsiTheme="majorBidi" w:hint="cs"/>
                <w:b/>
                <w:bCs/>
                <w:color w:val="7030A0"/>
                <w:rtl/>
              </w:rPr>
              <w:t>الدراسي</w:t>
            </w:r>
          </w:p>
        </w:tc>
        <w:tc>
          <w:tcPr>
            <w:tcW w:w="2247" w:type="dxa"/>
            <w:tcBorders>
              <w:top w:val="dashSmallGap" w:sz="4" w:space="0" w:color="auto"/>
              <w:left w:val="single" w:sz="8" w:space="0" w:color="auto"/>
              <w:bottom w:val="dashSmallGap" w:sz="4" w:space="0" w:color="auto"/>
            </w:tcBorders>
          </w:tcPr>
          <w:p w14:paraId="4A8A5374" w14:textId="1BE2A18F" w:rsidR="00A00068" w:rsidRPr="00AE2965" w:rsidRDefault="00A00068" w:rsidP="00AA4C00">
            <w:pPr>
              <w:bidi/>
              <w:jc w:val="center"/>
              <w:rPr>
                <w:rFonts w:asciiTheme="majorBidi" w:hAnsiTheme="majorBidi" w:cstheme="majorBidi"/>
                <w:b/>
                <w:bCs/>
                <w:color w:val="7030A0"/>
              </w:rPr>
            </w:pPr>
            <w:r>
              <w:rPr>
                <w:rFonts w:asciiTheme="majorBidi" w:hAnsiTheme="majorBidi" w:hint="cs"/>
                <w:b/>
                <w:bCs/>
                <w:color w:val="7030A0"/>
                <w:rtl/>
              </w:rPr>
              <w:t>20</w:t>
            </w:r>
            <w:r w:rsidRPr="00B4417D">
              <w:rPr>
                <w:rFonts w:asciiTheme="majorBidi" w:hAnsiTheme="majorBidi"/>
                <w:b/>
                <w:bCs/>
                <w:color w:val="7030A0"/>
                <w:rtl/>
              </w:rPr>
              <w:t xml:space="preserve"> %</w:t>
            </w:r>
          </w:p>
        </w:tc>
      </w:tr>
      <w:tr w:rsidR="00A00068" w:rsidRPr="005D2DDD" w14:paraId="46A8423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1D753F79" w:rsidR="00A00068" w:rsidRPr="00B4417D" w:rsidRDefault="00A00068" w:rsidP="00DD46CE">
            <w:pPr>
              <w:bidi/>
              <w:jc w:val="lowKashida"/>
              <w:rPr>
                <w:rFonts w:asciiTheme="majorBidi" w:hAnsiTheme="majorBidi" w:cstheme="majorBidi"/>
                <w:b/>
                <w:bCs/>
                <w:color w:val="7030A0"/>
              </w:rPr>
            </w:pPr>
          </w:p>
        </w:tc>
        <w:tc>
          <w:tcPr>
            <w:tcW w:w="1348" w:type="dxa"/>
            <w:tcBorders>
              <w:top w:val="dashSmallGap" w:sz="4" w:space="0" w:color="auto"/>
              <w:left w:val="single" w:sz="8" w:space="0" w:color="auto"/>
              <w:bottom w:val="dashSmallGap" w:sz="4" w:space="0" w:color="auto"/>
              <w:right w:val="single" w:sz="8" w:space="0" w:color="auto"/>
            </w:tcBorders>
          </w:tcPr>
          <w:p w14:paraId="291F035A" w14:textId="60865B9B" w:rsidR="00A00068" w:rsidRPr="00B4417D" w:rsidRDefault="00A00068" w:rsidP="00AA4C00">
            <w:pPr>
              <w:bidi/>
              <w:jc w:val="center"/>
              <w:rPr>
                <w:rFonts w:asciiTheme="majorBidi" w:hAnsiTheme="majorBidi" w:cstheme="majorBidi"/>
                <w:b/>
                <w:bCs/>
                <w:color w:val="7030A0"/>
              </w:rPr>
            </w:pPr>
          </w:p>
        </w:tc>
        <w:tc>
          <w:tcPr>
            <w:tcW w:w="2247" w:type="dxa"/>
            <w:tcBorders>
              <w:top w:val="dashSmallGap" w:sz="4" w:space="0" w:color="auto"/>
              <w:left w:val="single" w:sz="8" w:space="0" w:color="auto"/>
              <w:bottom w:val="dashSmallGap" w:sz="4" w:space="0" w:color="auto"/>
            </w:tcBorders>
          </w:tcPr>
          <w:p w14:paraId="25D06465" w14:textId="605CBB32" w:rsidR="00A00068" w:rsidRPr="00B4417D" w:rsidRDefault="00A00068" w:rsidP="00AA4C00">
            <w:pPr>
              <w:bidi/>
              <w:jc w:val="center"/>
              <w:rPr>
                <w:rFonts w:asciiTheme="majorBidi" w:hAnsiTheme="majorBidi" w:cstheme="majorBidi"/>
                <w:b/>
                <w:bCs/>
                <w:color w:val="7030A0"/>
              </w:rPr>
            </w:pPr>
          </w:p>
        </w:tc>
      </w:tr>
      <w:tr w:rsidR="00A00068" w:rsidRPr="005D2DDD" w14:paraId="227677C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A5F2E8B" w14:textId="6231DE25"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0893788" w14:textId="4A5962D8"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B241641" w14:textId="40244434" w:rsidR="00A00068" w:rsidRPr="00DE07AD" w:rsidRDefault="00A00068" w:rsidP="00AA4C00">
            <w:pPr>
              <w:bidi/>
              <w:jc w:val="center"/>
              <w:rPr>
                <w:rFonts w:asciiTheme="majorBidi" w:hAnsiTheme="majorBidi" w:cstheme="majorBidi"/>
              </w:rPr>
            </w:pPr>
          </w:p>
        </w:tc>
      </w:tr>
      <w:tr w:rsidR="00A00068" w:rsidRPr="005D2DDD" w14:paraId="16225A8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35DE1387" w14:textId="1AFB2F11"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239FF866" w14:textId="41AA8F2E"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4B0934D3" w14:textId="3A9D5AA0"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B3C5F57" w14:textId="2E241DF0" w:rsidR="00A00068" w:rsidRPr="00DE07AD" w:rsidRDefault="00A00068" w:rsidP="00AA4C00">
            <w:pPr>
              <w:bidi/>
              <w:jc w:val="center"/>
              <w:rPr>
                <w:rFonts w:asciiTheme="majorBidi" w:hAnsiTheme="majorBidi" w:cstheme="majorBidi"/>
              </w:rPr>
            </w:pPr>
          </w:p>
        </w:tc>
      </w:tr>
      <w:tr w:rsidR="00A00068" w:rsidRPr="005D2DDD" w14:paraId="3A68F66C"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3EF7E9A6" w14:textId="678CA477"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47CB61C4" w14:textId="6B6A5A5D"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60727B96" w14:textId="0BBCF75D"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2FC0C1A" w14:textId="4743B67F" w:rsidR="00A00068" w:rsidRPr="00DE07AD" w:rsidRDefault="00A00068" w:rsidP="00AA4C00">
            <w:pPr>
              <w:bidi/>
              <w:jc w:val="center"/>
              <w:rPr>
                <w:rFonts w:asciiTheme="majorBidi" w:hAnsiTheme="majorBidi" w:cstheme="majorBidi"/>
              </w:rPr>
            </w:pPr>
          </w:p>
        </w:tc>
      </w:tr>
      <w:tr w:rsidR="00A00068" w:rsidRPr="005D2DDD" w14:paraId="10C93D9F" w14:textId="77777777" w:rsidTr="00FC1242">
        <w:trPr>
          <w:trHeight w:val="260"/>
          <w:jc w:val="center"/>
        </w:trPr>
        <w:tc>
          <w:tcPr>
            <w:tcW w:w="421" w:type="dxa"/>
            <w:tcBorders>
              <w:top w:val="dashSmallGap" w:sz="4" w:space="0" w:color="auto"/>
              <w:bottom w:val="single" w:sz="12" w:space="0" w:color="auto"/>
              <w:right w:val="single" w:sz="8" w:space="0" w:color="auto"/>
            </w:tcBorders>
            <w:vAlign w:val="center"/>
          </w:tcPr>
          <w:p w14:paraId="67C250D1" w14:textId="02AFAFB4" w:rsidR="00A00068" w:rsidRPr="009D1E6C" w:rsidRDefault="00A00068"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24A35BFC" w14:textId="32A3E01B" w:rsidR="00A00068" w:rsidRPr="00DE07AD" w:rsidRDefault="00A00068" w:rsidP="00416FE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2A0CA844" w14:textId="709F8450" w:rsidR="00A00068" w:rsidRPr="00DE07AD" w:rsidRDefault="00A00068" w:rsidP="00AA4C00">
            <w:pPr>
              <w:bidi/>
              <w:jc w:val="center"/>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42A00AC0" w14:textId="6A1988BC" w:rsidR="00A00068" w:rsidRPr="00DE07AD" w:rsidRDefault="00A00068" w:rsidP="00AA4C00">
            <w:pPr>
              <w:bidi/>
              <w:jc w:val="center"/>
              <w:rPr>
                <w:rFonts w:asciiTheme="majorBidi" w:hAnsiTheme="majorBidi" w:cstheme="majorBidi"/>
              </w:rPr>
            </w:pP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3EDD2584" w14:textId="44F50F0C" w:rsidR="00BC0F44" w:rsidRPr="005D2DDD" w:rsidRDefault="00BC0F44" w:rsidP="00416FE2">
      <w:pPr>
        <w:bidi/>
        <w:rPr>
          <w:rFonts w:asciiTheme="majorBidi" w:hAnsiTheme="majorBidi" w:cstheme="majorBidi"/>
          <w:i/>
          <w:iCs/>
          <w:sz w:val="18"/>
          <w:szCs w:val="18"/>
        </w:rPr>
      </w:pPr>
    </w:p>
    <w:p w14:paraId="46A47A68" w14:textId="6D9AA5BE" w:rsidR="004F498B" w:rsidRPr="005D2DDD" w:rsidRDefault="00393441" w:rsidP="00416FE2">
      <w:pPr>
        <w:pStyle w:val="1"/>
      </w:pPr>
      <w:bookmarkStart w:id="21" w:name="_Toc526247388"/>
      <w:bookmarkStart w:id="22" w:name="_Toc337793"/>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5494D450" w14:textId="33F8AB21" w:rsidR="00B4417D" w:rsidRPr="00B4417D" w:rsidRDefault="00B4417D" w:rsidP="00B4417D">
            <w:pPr>
              <w:numPr>
                <w:ilvl w:val="0"/>
                <w:numId w:val="7"/>
              </w:numPr>
              <w:bidi/>
              <w:spacing w:after="160" w:line="276" w:lineRule="auto"/>
              <w:contextualSpacing/>
              <w:rPr>
                <w:rFonts w:asciiTheme="majorBidi" w:eastAsia="Calibri" w:hAnsiTheme="majorBidi" w:cstheme="majorBidi"/>
                <w:b/>
                <w:bCs/>
                <w:color w:val="7030A0"/>
                <w:lang w:bidi="ar-EG"/>
              </w:rPr>
            </w:pPr>
            <w:r w:rsidRPr="00B4417D">
              <w:rPr>
                <w:rFonts w:asciiTheme="majorBidi" w:eastAsia="Calibri" w:hAnsiTheme="majorBidi" w:cstheme="majorBidi"/>
                <w:b/>
                <w:bCs/>
                <w:color w:val="7030A0"/>
                <w:rtl/>
                <w:lang w:bidi="ar-EG"/>
              </w:rPr>
              <w:t xml:space="preserve">متابعة الطلاب أثناء المحاضرات ومناقشة الواجبات والبحوث والتقارير </w:t>
            </w:r>
            <w:r w:rsidRPr="00B4417D">
              <w:rPr>
                <w:rFonts w:asciiTheme="majorBidi" w:eastAsia="Calibri" w:hAnsiTheme="majorBidi" w:cstheme="majorBidi" w:hint="cs"/>
                <w:b/>
                <w:bCs/>
                <w:color w:val="7030A0"/>
                <w:rtl/>
                <w:lang w:bidi="ar-EG"/>
              </w:rPr>
              <w:t>التي</w:t>
            </w:r>
            <w:r w:rsidRPr="00B4417D">
              <w:rPr>
                <w:rFonts w:asciiTheme="majorBidi" w:eastAsia="Calibri" w:hAnsiTheme="majorBidi" w:cstheme="majorBidi"/>
                <w:b/>
                <w:bCs/>
                <w:color w:val="7030A0"/>
                <w:rtl/>
                <w:lang w:bidi="ar-EG"/>
              </w:rPr>
              <w:t xml:space="preserve"> يقدمونها</w:t>
            </w:r>
            <w:r>
              <w:rPr>
                <w:rFonts w:asciiTheme="majorBidi" w:eastAsia="Calibri" w:hAnsiTheme="majorBidi" w:cstheme="majorBidi" w:hint="cs"/>
                <w:b/>
                <w:bCs/>
                <w:color w:val="7030A0"/>
                <w:rtl/>
                <w:lang w:bidi="ar-EG"/>
              </w:rPr>
              <w:t>.</w:t>
            </w:r>
          </w:p>
          <w:p w14:paraId="53013C77" w14:textId="62910771" w:rsidR="00AD1AFB" w:rsidRDefault="00B4417D" w:rsidP="00BA293D">
            <w:pPr>
              <w:bidi/>
              <w:jc w:val="both"/>
              <w:rPr>
                <w:rFonts w:asciiTheme="majorBidi" w:hAnsiTheme="majorBidi" w:cstheme="majorBidi"/>
                <w:b/>
                <w:bCs/>
              </w:rPr>
            </w:pPr>
            <w:r w:rsidRPr="00B4417D">
              <w:rPr>
                <w:rFonts w:asciiTheme="majorBidi" w:eastAsia="Calibri" w:hAnsiTheme="majorBidi" w:cstheme="majorBidi"/>
                <w:b/>
                <w:bCs/>
                <w:color w:val="7030A0"/>
                <w:rtl/>
                <w:lang w:bidi="ar-EG"/>
              </w:rPr>
              <w:t xml:space="preserve">      -     </w:t>
            </w:r>
            <w:r w:rsidR="00BA293D">
              <w:rPr>
                <w:rFonts w:asciiTheme="majorBidi" w:eastAsia="Calibri" w:hAnsiTheme="majorBidi" w:cstheme="majorBidi"/>
                <w:b/>
                <w:bCs/>
                <w:color w:val="7030A0"/>
                <w:rtl/>
                <w:lang w:bidi="ar-EG"/>
              </w:rPr>
              <w:t>تخصيص ساعات مكتبية</w:t>
            </w:r>
            <w:r>
              <w:rPr>
                <w:rFonts w:asciiTheme="majorBidi" w:eastAsia="Calibri" w:hAnsiTheme="majorBidi" w:cstheme="majorBidi" w:hint="cs"/>
                <w:b/>
                <w:bCs/>
                <w:color w:val="7030A0"/>
                <w:rtl/>
                <w:lang w:bidi="ar-EG"/>
              </w:rPr>
              <w:t>.</w:t>
            </w:r>
          </w:p>
          <w:p w14:paraId="33C74D79" w14:textId="77777777" w:rsidR="00013764" w:rsidRDefault="00AD1AFB" w:rsidP="00AD1AFB">
            <w:pPr>
              <w:bidi/>
              <w:rPr>
                <w:rFonts w:asciiTheme="majorBidi" w:hAnsiTheme="majorBidi" w:cstheme="majorBidi"/>
                <w:b/>
                <w:bCs/>
                <w:color w:val="7030A0"/>
                <w:rtl/>
              </w:rPr>
            </w:pPr>
            <w:r w:rsidRPr="00AD1AFB">
              <w:rPr>
                <w:rFonts w:asciiTheme="majorBidi" w:hAnsiTheme="majorBidi" w:cstheme="majorBidi" w:hint="cs"/>
                <w:b/>
                <w:bCs/>
                <w:color w:val="7030A0"/>
                <w:rtl/>
              </w:rPr>
              <w:t xml:space="preserve">      -     تكوين مجموعات في وسائل التواصل الاجتماعي </w:t>
            </w:r>
            <w:r>
              <w:rPr>
                <w:rFonts w:asciiTheme="majorBidi" w:hAnsiTheme="majorBidi" w:cstheme="majorBidi" w:hint="cs"/>
                <w:b/>
                <w:bCs/>
                <w:color w:val="7030A0"/>
                <w:rtl/>
              </w:rPr>
              <w:t>للتعامل</w:t>
            </w:r>
            <w:r w:rsidRPr="00AD1AFB">
              <w:rPr>
                <w:rFonts w:asciiTheme="majorBidi" w:hAnsiTheme="majorBidi" w:cstheme="majorBidi" w:hint="cs"/>
                <w:b/>
                <w:bCs/>
                <w:color w:val="7030A0"/>
                <w:rtl/>
              </w:rPr>
              <w:t xml:space="preserve"> الفوري على استفسارات الطلاب.</w:t>
            </w:r>
          </w:p>
          <w:p w14:paraId="4AF4FF73" w14:textId="77777777" w:rsidR="00F01D85" w:rsidRDefault="00F01D85" w:rsidP="00F01D85">
            <w:pPr>
              <w:bidi/>
              <w:rPr>
                <w:rFonts w:asciiTheme="majorBidi" w:hAnsiTheme="majorBidi" w:cstheme="majorBidi"/>
                <w:b/>
                <w:bCs/>
                <w:color w:val="7030A0"/>
                <w:rtl/>
              </w:rPr>
            </w:pPr>
            <w:r>
              <w:rPr>
                <w:rFonts w:asciiTheme="majorBidi" w:hAnsiTheme="majorBidi" w:cstheme="majorBidi" w:hint="cs"/>
                <w:b/>
                <w:bCs/>
                <w:color w:val="7030A0"/>
                <w:rtl/>
              </w:rPr>
              <w:t xml:space="preserve">      -     تقديم المساعدات لذوي الاحتياجات الخاصة.</w:t>
            </w:r>
          </w:p>
          <w:p w14:paraId="70D75E74" w14:textId="6AD5E230" w:rsidR="00F01D85" w:rsidRPr="00AD1AFB" w:rsidRDefault="00F01D85" w:rsidP="00F01D85">
            <w:pPr>
              <w:bidi/>
              <w:rPr>
                <w:rFonts w:asciiTheme="majorBidi" w:hAnsiTheme="majorBidi" w:cstheme="majorBidi"/>
                <w:b/>
                <w:bCs/>
              </w:rPr>
            </w:pPr>
            <w:r>
              <w:rPr>
                <w:rFonts w:asciiTheme="majorBidi" w:hAnsiTheme="majorBidi" w:cstheme="majorBidi" w:hint="cs"/>
                <w:b/>
                <w:bCs/>
                <w:color w:val="7030A0"/>
                <w:rtl/>
              </w:rPr>
              <w:t xml:space="preserve">      -     توفير ساعات تقوية خاصة للطلبة المتعثرين في المادة.</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416FE2">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F34E1C">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7C6E6D6D" w:rsidR="005612EC" w:rsidRPr="0008650E" w:rsidRDefault="00EF7BBF" w:rsidP="00EF7BBF">
            <w:pPr>
              <w:bidi/>
              <w:jc w:val="lowKashida"/>
              <w:rPr>
                <w:rFonts w:asciiTheme="majorBidi" w:hAnsiTheme="majorBidi" w:cstheme="majorBidi"/>
                <w:b/>
                <w:bCs/>
                <w:rtl/>
              </w:rPr>
            </w:pPr>
            <w:r>
              <w:rPr>
                <w:rFonts w:asciiTheme="majorBidi" w:hAnsiTheme="majorBidi" w:cstheme="majorBidi" w:hint="cs"/>
                <w:b/>
                <w:bCs/>
                <w:rtl/>
              </w:rPr>
              <w:t>الراجحي، أحمد ناصر، عبد الله،محمد حامد،" إقتصاديات الطاقة"،</w:t>
            </w:r>
            <w:r w:rsidR="00363770">
              <w:rPr>
                <w:rFonts w:asciiTheme="majorBidi" w:hAnsiTheme="majorBidi" w:cstheme="majorBidi" w:hint="cs"/>
                <w:b/>
                <w:bCs/>
                <w:rtl/>
              </w:rPr>
              <w:t xml:space="preserve"> جامعة الملك سعود،1436.</w:t>
            </w:r>
          </w:p>
        </w:tc>
      </w:tr>
      <w:tr w:rsidR="005612EC" w:rsidRPr="005D2DDD" w14:paraId="5B62A824" w14:textId="77777777" w:rsidTr="00FC1242">
        <w:trPr>
          <w:trHeight w:val="736"/>
        </w:trPr>
        <w:tc>
          <w:tcPr>
            <w:tcW w:w="2603" w:type="dxa"/>
            <w:shd w:val="clear" w:color="auto" w:fill="EAF1DD" w:themeFill="accent3" w:themeFillTint="33"/>
            <w:vAlign w:val="center"/>
          </w:tcPr>
          <w:p w14:paraId="183F366D" w14:textId="3B683DA4" w:rsidR="005612EC" w:rsidRPr="005D2DDD" w:rsidRDefault="005612EC" w:rsidP="00F34E1C">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EAF1DD" w:themeFill="accent3" w:themeFillTint="33"/>
            <w:vAlign w:val="center"/>
          </w:tcPr>
          <w:p w14:paraId="37BE3229" w14:textId="381D2623" w:rsidR="00363770" w:rsidRDefault="00363770" w:rsidP="00363770">
            <w:pPr>
              <w:jc w:val="right"/>
              <w:rPr>
                <w:rFonts w:asciiTheme="majorBidi" w:hAnsiTheme="majorBidi"/>
                <w:rtl/>
                <w:lang w:bidi="ar-EG"/>
              </w:rPr>
            </w:pPr>
            <w:r>
              <w:rPr>
                <w:rFonts w:asciiTheme="majorBidi" w:hAnsiTheme="majorBidi" w:hint="cs"/>
                <w:rtl/>
                <w:lang w:bidi="ar-EG"/>
              </w:rPr>
              <w:t>علي، فرهاد محمد،" اقتصاديات الطاقة والبترول:"، مكتبة الانجلو المصرية، 2000.</w:t>
            </w:r>
          </w:p>
          <w:p w14:paraId="514CCBBB" w14:textId="2E340E8D" w:rsidR="00363770" w:rsidRPr="00E115D6" w:rsidRDefault="00363770" w:rsidP="00363770">
            <w:pPr>
              <w:jc w:val="right"/>
              <w:rPr>
                <w:rFonts w:asciiTheme="majorBidi" w:hAnsiTheme="majorBidi" w:cstheme="majorBidi"/>
                <w:lang w:bidi="ar-EG"/>
              </w:rPr>
            </w:pPr>
            <w:r>
              <w:rPr>
                <w:rFonts w:asciiTheme="majorBidi" w:hAnsiTheme="majorBidi" w:hint="cs"/>
                <w:rtl/>
                <w:lang w:bidi="ar-EG"/>
              </w:rPr>
              <w:t>سليمان، هيثم عبد الله "اقتصاديات الطاقة المتجددة في مصر وألمانيا والعراق "،المرك</w:t>
            </w:r>
            <w:r>
              <w:rPr>
                <w:rFonts w:asciiTheme="majorBidi" w:hAnsiTheme="majorBidi" w:hint="eastAsia"/>
                <w:rtl/>
                <w:lang w:bidi="ar-EG"/>
              </w:rPr>
              <w:t>ز</w:t>
            </w:r>
            <w:r>
              <w:rPr>
                <w:rFonts w:asciiTheme="majorBidi" w:hAnsiTheme="majorBidi" w:hint="cs"/>
                <w:rtl/>
                <w:lang w:bidi="ar-EG"/>
              </w:rPr>
              <w:t xml:space="preserve"> العربي للأبحا</w:t>
            </w:r>
            <w:r>
              <w:rPr>
                <w:rFonts w:asciiTheme="majorBidi" w:hAnsiTheme="majorBidi" w:hint="eastAsia"/>
                <w:rtl/>
                <w:lang w:bidi="ar-EG"/>
              </w:rPr>
              <w:t>ث</w:t>
            </w:r>
            <w:r>
              <w:rPr>
                <w:rFonts w:asciiTheme="majorBidi" w:hAnsiTheme="majorBidi" w:hint="cs"/>
                <w:rtl/>
                <w:lang w:bidi="ar-EG"/>
              </w:rPr>
              <w:t xml:space="preserve"> ودراسة السياسات،2016.</w:t>
            </w:r>
          </w:p>
          <w:p w14:paraId="4C17B5E9" w14:textId="26C03C95" w:rsidR="002822AD" w:rsidRPr="00E115D6" w:rsidRDefault="002822AD" w:rsidP="002822AD">
            <w:pPr>
              <w:bidi/>
              <w:jc w:val="lowKashida"/>
              <w:rPr>
                <w:rFonts w:asciiTheme="majorBidi" w:hAnsiTheme="majorBidi" w:cstheme="majorBidi"/>
                <w:rtl/>
              </w:rPr>
            </w:pPr>
          </w:p>
        </w:tc>
      </w:tr>
      <w:tr w:rsidR="005612EC" w:rsidRPr="005D2DDD" w14:paraId="74D0478D" w14:textId="77777777" w:rsidTr="00FC1242">
        <w:trPr>
          <w:trHeight w:val="736"/>
        </w:trPr>
        <w:tc>
          <w:tcPr>
            <w:tcW w:w="2603" w:type="dxa"/>
            <w:vAlign w:val="center"/>
          </w:tcPr>
          <w:p w14:paraId="72D95F1E" w14:textId="0A30958F" w:rsidR="005612EC" w:rsidRPr="00FE6640" w:rsidRDefault="005612EC" w:rsidP="00F34E1C">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3D6187B1" w14:textId="77777777" w:rsidR="005612EC" w:rsidRPr="0008650E" w:rsidRDefault="0008650E" w:rsidP="00F34E1C">
            <w:pPr>
              <w:bidi/>
              <w:jc w:val="lowKashida"/>
              <w:rPr>
                <w:rFonts w:asciiTheme="majorBidi" w:hAnsiTheme="majorBidi" w:cstheme="majorBidi"/>
                <w:b/>
                <w:bCs/>
                <w:color w:val="7030A0"/>
                <w:rtl/>
              </w:rPr>
            </w:pPr>
            <w:r w:rsidRPr="0008650E">
              <w:rPr>
                <w:rFonts w:asciiTheme="majorBidi" w:hAnsiTheme="majorBidi" w:cstheme="majorBidi" w:hint="cs"/>
                <w:b/>
                <w:bCs/>
                <w:color w:val="7030A0"/>
                <w:rtl/>
              </w:rPr>
              <w:t xml:space="preserve">مؤسسة النقد العربي السعودي </w:t>
            </w:r>
          </w:p>
          <w:p w14:paraId="14242041" w14:textId="383D59D5" w:rsidR="0008650E" w:rsidRPr="0008650E" w:rsidRDefault="00BD1D3D" w:rsidP="0008650E">
            <w:pPr>
              <w:bidi/>
              <w:jc w:val="lowKashida"/>
              <w:rPr>
                <w:rFonts w:asciiTheme="majorBidi" w:hAnsiTheme="majorBidi" w:cstheme="majorBidi"/>
                <w:b/>
                <w:bCs/>
                <w:color w:val="7030A0"/>
                <w:rtl/>
              </w:rPr>
            </w:pPr>
            <w:hyperlink r:id="rId11" w:history="1">
              <w:r w:rsidR="0008650E" w:rsidRPr="0008650E">
                <w:rPr>
                  <w:rStyle w:val="Hyperlink"/>
                  <w:rFonts w:asciiTheme="majorBidi" w:hAnsiTheme="majorBidi" w:cstheme="majorBidi"/>
                  <w:b/>
                  <w:bCs/>
                  <w:color w:val="7030A0"/>
                  <w:u w:val="none"/>
                </w:rPr>
                <w:t>http://www.sama.gov.sa/ar-sa/Pages/default.aspx</w:t>
              </w:r>
            </w:hyperlink>
          </w:p>
          <w:p w14:paraId="24AC125A" w14:textId="77777777" w:rsidR="0008650E" w:rsidRPr="0008650E" w:rsidRDefault="0008650E" w:rsidP="0008650E">
            <w:pPr>
              <w:bidi/>
              <w:jc w:val="lowKashida"/>
              <w:rPr>
                <w:rFonts w:asciiTheme="majorBidi" w:hAnsiTheme="majorBidi" w:cstheme="majorBidi"/>
                <w:b/>
                <w:bCs/>
                <w:color w:val="7030A0"/>
                <w:rtl/>
              </w:rPr>
            </w:pPr>
            <w:r w:rsidRPr="0008650E">
              <w:rPr>
                <w:rFonts w:asciiTheme="majorBidi" w:hAnsiTheme="majorBidi" w:cstheme="majorBidi" w:hint="cs"/>
                <w:b/>
                <w:bCs/>
                <w:color w:val="7030A0"/>
                <w:rtl/>
              </w:rPr>
              <w:t>صندوق النقد الدولي</w:t>
            </w:r>
          </w:p>
          <w:p w14:paraId="4E323035" w14:textId="6F6BCD0E" w:rsidR="0008650E" w:rsidRPr="0008650E" w:rsidRDefault="00BD1D3D" w:rsidP="0008650E">
            <w:pPr>
              <w:bidi/>
              <w:jc w:val="lowKashida"/>
              <w:rPr>
                <w:rStyle w:val="HTML"/>
                <w:rFonts w:ascii="Arial" w:hAnsi="Arial" w:cs="Arial"/>
                <w:color w:val="0000FF"/>
                <w:sz w:val="27"/>
                <w:szCs w:val="27"/>
                <w:rtl/>
              </w:rPr>
            </w:pPr>
            <w:hyperlink r:id="rId12" w:history="1">
              <w:r w:rsidR="0008650E" w:rsidRPr="0008650E">
                <w:rPr>
                  <w:rStyle w:val="Hyperlink"/>
                  <w:rFonts w:asciiTheme="majorBidi" w:hAnsiTheme="majorBidi" w:cstheme="majorBidi"/>
                  <w:b/>
                  <w:bCs/>
                  <w:u w:val="none"/>
                </w:rPr>
                <w:t>www.imf.org/external/arabic</w:t>
              </w:r>
              <w:r w:rsidR="0008650E" w:rsidRPr="0008650E">
                <w:rPr>
                  <w:rStyle w:val="Hyperlink"/>
                  <w:rFonts w:ascii="Arial" w:hAnsi="Arial" w:cs="Arial"/>
                  <w:color w:val="8DB3E2" w:themeColor="text2" w:themeTint="66"/>
                  <w:sz w:val="27"/>
                  <w:szCs w:val="27"/>
                  <w:u w:val="none"/>
                </w:rPr>
                <w:t>/</w:t>
              </w:r>
            </w:hyperlink>
          </w:p>
          <w:p w14:paraId="15A68FE5" w14:textId="77777777" w:rsidR="0008650E" w:rsidRPr="0008650E" w:rsidRDefault="0008650E" w:rsidP="0008650E">
            <w:pPr>
              <w:bidi/>
              <w:jc w:val="lowKashida"/>
              <w:rPr>
                <w:rFonts w:asciiTheme="majorBidi" w:hAnsiTheme="majorBidi" w:cstheme="majorBidi"/>
                <w:b/>
                <w:bCs/>
                <w:color w:val="7030A0"/>
                <w:rtl/>
              </w:rPr>
            </w:pPr>
            <w:r w:rsidRPr="0008650E">
              <w:rPr>
                <w:rFonts w:asciiTheme="majorBidi" w:hAnsiTheme="majorBidi" w:cstheme="majorBidi" w:hint="cs"/>
                <w:b/>
                <w:bCs/>
                <w:color w:val="7030A0"/>
                <w:rtl/>
              </w:rPr>
              <w:t>البنك الدولي</w:t>
            </w:r>
          </w:p>
          <w:p w14:paraId="1822ED46" w14:textId="7598874A" w:rsidR="0008650E" w:rsidRPr="0008650E" w:rsidRDefault="0008650E" w:rsidP="0008650E">
            <w:pPr>
              <w:bidi/>
              <w:jc w:val="lowKashida"/>
              <w:rPr>
                <w:rFonts w:asciiTheme="majorBidi" w:hAnsiTheme="majorBidi" w:cstheme="majorBidi"/>
                <w:b/>
                <w:bCs/>
                <w:i/>
                <w:iCs/>
              </w:rPr>
            </w:pPr>
            <w:r w:rsidRPr="0008650E">
              <w:rPr>
                <w:rStyle w:val="HTML"/>
                <w:rFonts w:asciiTheme="majorBidi" w:hAnsiTheme="majorBidi" w:cstheme="majorBidi"/>
                <w:b/>
                <w:bCs/>
                <w:i w:val="0"/>
                <w:iCs w:val="0"/>
                <w:color w:val="0000FF"/>
              </w:rPr>
              <w:t>https://www.albankaldawli.org/</w:t>
            </w:r>
          </w:p>
        </w:tc>
      </w:tr>
      <w:tr w:rsidR="005612EC" w:rsidRPr="00AB2326" w14:paraId="569C3E96" w14:textId="77777777" w:rsidTr="00FC1242">
        <w:trPr>
          <w:trHeight w:val="736"/>
        </w:trPr>
        <w:tc>
          <w:tcPr>
            <w:tcW w:w="2603" w:type="dxa"/>
            <w:shd w:val="clear" w:color="auto" w:fill="EAF1DD" w:themeFill="accent3" w:themeFillTint="33"/>
            <w:vAlign w:val="center"/>
          </w:tcPr>
          <w:p w14:paraId="7555E7A0" w14:textId="31EAF6C5" w:rsidR="005612EC" w:rsidRPr="00FE6640" w:rsidRDefault="005612EC" w:rsidP="00F34E1C">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EAF1DD" w:themeFill="accent3" w:themeFillTint="33"/>
            <w:vAlign w:val="center"/>
          </w:tcPr>
          <w:p w14:paraId="12B3C0A9" w14:textId="77777777" w:rsidR="005612EC" w:rsidRDefault="00AB2326" w:rsidP="00F34E1C">
            <w:pPr>
              <w:bidi/>
              <w:jc w:val="lowKashida"/>
              <w:rPr>
                <w:rFonts w:asciiTheme="majorBidi" w:hAnsiTheme="majorBidi" w:cstheme="majorBidi"/>
                <w:b/>
                <w:bCs/>
                <w:color w:val="7030A0"/>
                <w:rtl/>
              </w:rPr>
            </w:pPr>
            <w:r w:rsidRPr="000E7B51">
              <w:rPr>
                <w:rFonts w:asciiTheme="majorBidi" w:hAnsiTheme="majorBidi" w:cstheme="majorBidi" w:hint="cs"/>
                <w:b/>
                <w:bCs/>
                <w:color w:val="7030A0"/>
                <w:rtl/>
              </w:rPr>
              <w:t>المكتبة الرقمية السعودية</w:t>
            </w:r>
          </w:p>
          <w:p w14:paraId="7BA3EB9E" w14:textId="6D787E06" w:rsidR="00FC629E" w:rsidRPr="00AB2326" w:rsidRDefault="00FC629E" w:rsidP="00FC629E">
            <w:pPr>
              <w:bidi/>
              <w:jc w:val="lowKashida"/>
              <w:rPr>
                <w:rFonts w:asciiTheme="majorBidi" w:hAnsiTheme="majorBidi" w:cstheme="majorBidi"/>
                <w:b/>
                <w:bCs/>
              </w:rPr>
            </w:pPr>
            <w:r w:rsidRPr="00FC629E">
              <w:rPr>
                <w:rFonts w:asciiTheme="majorBidi" w:hAnsiTheme="majorBidi" w:cstheme="majorBidi"/>
                <w:b/>
                <w:bCs/>
                <w:color w:val="0070C0"/>
              </w:rPr>
              <w:t>http://apps.tu.edu.sa/sdl/default.aspx</w:t>
            </w:r>
          </w:p>
        </w:tc>
      </w:tr>
    </w:tbl>
    <w:p w14:paraId="52F88B51" w14:textId="77777777" w:rsidR="004578BB" w:rsidRDefault="004578BB" w:rsidP="00416FE2">
      <w:pPr>
        <w:pStyle w:val="2"/>
        <w:rPr>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FC1242">
        <w:trPr>
          <w:trHeight w:val="439"/>
          <w:tblHeader/>
        </w:trPr>
        <w:tc>
          <w:tcPr>
            <w:tcW w:w="3840" w:type="dxa"/>
            <w:tcBorders>
              <w:bottom w:val="single" w:sz="8" w:space="0" w:color="auto"/>
            </w:tcBorders>
            <w:shd w:val="clear" w:color="auto" w:fill="D6E3BC" w:themeFill="accent3"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08FB7875" w14:textId="52B84A08" w:rsidR="00DE3C6D" w:rsidRPr="00AE2965" w:rsidRDefault="00051F97" w:rsidP="00416FE2">
            <w:pPr>
              <w:bidi/>
              <w:jc w:val="lowKashida"/>
              <w:rPr>
                <w:rFonts w:asciiTheme="majorBidi" w:hAnsiTheme="majorBidi" w:cstheme="majorBidi"/>
                <w:b/>
                <w:bCs/>
                <w:color w:val="7030A0"/>
              </w:rPr>
            </w:pPr>
            <w:r>
              <w:rPr>
                <w:rFonts w:asciiTheme="majorBidi" w:hAnsiTheme="majorBidi" w:cstheme="majorBidi" w:hint="cs"/>
                <w:b/>
                <w:bCs/>
                <w:color w:val="7030A0"/>
                <w:rtl/>
              </w:rPr>
              <w:t xml:space="preserve">قاعات دراسية مناسبة لأعداد الطلبة </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5C5866C4" w14:textId="748298F6" w:rsidR="00DE3C6D" w:rsidRPr="00AE2965" w:rsidRDefault="00DC0201" w:rsidP="00416FE2">
            <w:pPr>
              <w:bidi/>
              <w:jc w:val="lowKashida"/>
              <w:rPr>
                <w:rFonts w:asciiTheme="majorBidi" w:hAnsiTheme="majorBidi" w:cstheme="majorBidi"/>
                <w:b/>
                <w:bCs/>
                <w:color w:val="7030A0"/>
              </w:rPr>
            </w:pPr>
            <w:r w:rsidRPr="00AE2965">
              <w:rPr>
                <w:rFonts w:asciiTheme="majorBidi" w:hAnsiTheme="majorBidi" w:cstheme="majorBidi" w:hint="cs"/>
                <w:b/>
                <w:bCs/>
                <w:color w:val="7030A0"/>
                <w:rtl/>
              </w:rPr>
              <w:t>جهاز عرض البيانات</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7EC7DDBC" w:rsidR="00DE3C6D" w:rsidRPr="00296746" w:rsidRDefault="00847C50" w:rsidP="00416FE2">
            <w:pPr>
              <w:bidi/>
              <w:jc w:val="lowKashida"/>
              <w:rPr>
                <w:rFonts w:asciiTheme="majorBidi" w:hAnsiTheme="majorBidi" w:cstheme="majorBidi"/>
                <w:lang w:bidi="ar-EG"/>
              </w:rPr>
            </w:pPr>
            <w:r>
              <w:rPr>
                <w:rFonts w:asciiTheme="majorBidi" w:hAnsiTheme="majorBidi" w:cstheme="majorBidi" w:hint="cs"/>
                <w:rtl/>
                <w:lang w:bidi="ar-EG"/>
              </w:rPr>
              <w:t xml:space="preserve">تجهيز استوديو متطور لتصوير المحاضرات </w:t>
            </w:r>
          </w:p>
        </w:tc>
      </w:tr>
    </w:tbl>
    <w:p w14:paraId="1D5F39BF" w14:textId="0456FE48" w:rsidR="00416FE2" w:rsidRDefault="00416FE2" w:rsidP="00416FE2">
      <w:pPr>
        <w:pStyle w:val="1"/>
        <w:rPr>
          <w:rtl/>
        </w:rPr>
      </w:pPr>
      <w:bookmarkStart w:id="28" w:name="_Toc526247391"/>
      <w:bookmarkStart w:id="29" w:name="_Toc337797"/>
    </w:p>
    <w:p w14:paraId="1865B03B" w14:textId="10267C85" w:rsidR="00416FE2" w:rsidRDefault="00416FE2" w:rsidP="00416FE2">
      <w:pPr>
        <w:bidi/>
        <w:rPr>
          <w:rtl/>
          <w:lang w:bidi="ar-EG"/>
        </w:rPr>
      </w:pPr>
    </w:p>
    <w:p w14:paraId="2F83AD8D" w14:textId="69A5BED6" w:rsidR="00416FE2" w:rsidRDefault="00416FE2" w:rsidP="00416FE2">
      <w:pPr>
        <w:bidi/>
        <w:rPr>
          <w:rtl/>
          <w:lang w:bidi="ar-EG"/>
        </w:rPr>
      </w:pPr>
    </w:p>
    <w:p w14:paraId="16970823" w14:textId="3B1FEBE0" w:rsidR="00416FE2" w:rsidRDefault="00416FE2" w:rsidP="00416FE2">
      <w:pPr>
        <w:bidi/>
        <w:rPr>
          <w:rtl/>
          <w:lang w:bidi="ar-EG"/>
        </w:rPr>
      </w:pPr>
    </w:p>
    <w:p w14:paraId="0CFFB66A" w14:textId="77777777" w:rsidR="00416FE2" w:rsidRDefault="00416FE2" w:rsidP="00416FE2">
      <w:pPr>
        <w:rPr>
          <w:rtl/>
          <w:lang w:bidi="ar-EG"/>
        </w:rPr>
      </w:pPr>
    </w:p>
    <w:p w14:paraId="3635CFEA" w14:textId="77777777" w:rsidR="00C83955" w:rsidRDefault="00C83955" w:rsidP="00416FE2">
      <w:pPr>
        <w:rPr>
          <w:rtl/>
          <w:lang w:bidi="ar-EG"/>
        </w:rPr>
      </w:pPr>
    </w:p>
    <w:p w14:paraId="49761E5F" w14:textId="77777777" w:rsidR="00C83955" w:rsidRDefault="00C83955" w:rsidP="00416FE2">
      <w:pPr>
        <w:rPr>
          <w:rtl/>
          <w:lang w:bidi="ar-EG"/>
        </w:rPr>
      </w:pPr>
    </w:p>
    <w:p w14:paraId="5377FE99" w14:textId="77777777" w:rsidR="00C83955" w:rsidRPr="00416FE2" w:rsidRDefault="00C83955" w:rsidP="00416FE2">
      <w:pPr>
        <w:rPr>
          <w:rtl/>
          <w:lang w:bidi="ar-EG"/>
        </w:rPr>
      </w:pPr>
    </w:p>
    <w:p w14:paraId="1F2CD1DB" w14:textId="693715A6" w:rsidR="008F7911" w:rsidRPr="005D2DDD" w:rsidRDefault="003C307F" w:rsidP="00416FE2">
      <w:pPr>
        <w:pStyle w:val="1"/>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p w14:paraId="4CF92234" w14:textId="5B9B7BE4" w:rsidR="008D51D6" w:rsidRPr="005D2DDD" w:rsidRDefault="008D51D6" w:rsidP="00416FE2">
      <w:pPr>
        <w:bidi/>
        <w:rPr>
          <w:rFonts w:asciiTheme="majorBidi" w:hAnsiTheme="majorBidi" w:cstheme="majorBidi"/>
          <w:i/>
          <w:iCs/>
          <w:sz w:val="20"/>
          <w:szCs w:val="20"/>
          <w:rtl/>
          <w:lang w:bidi="ar-EG"/>
        </w:rPr>
      </w:pPr>
      <w:r w:rsidRPr="005D2DDD">
        <w:rPr>
          <w:rFonts w:asciiTheme="majorBidi" w:hAnsiTheme="majorBidi" w:cstheme="majorBidi"/>
          <w:i/>
          <w:iCs/>
          <w:sz w:val="20"/>
          <w:szCs w:val="20"/>
          <w:rtl/>
          <w:lang w:bidi="ar-EG"/>
        </w:rPr>
        <w:t xml:space="preserve"> </w:t>
      </w:r>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FC1242">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C55E75" w:rsidRPr="005D2DDD" w14:paraId="493EFCA2"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3F1F77C9" w:rsidR="00C55E75" w:rsidRPr="00BA414F" w:rsidRDefault="00B804FD" w:rsidP="00416FE2">
            <w:pPr>
              <w:bidi/>
              <w:jc w:val="lowKashida"/>
              <w:rPr>
                <w:rFonts w:asciiTheme="majorBidi" w:hAnsiTheme="majorBidi" w:cstheme="majorBidi"/>
                <w:b/>
                <w:bCs/>
                <w:color w:val="7030A0"/>
              </w:rPr>
            </w:pPr>
            <w:bookmarkStart w:id="31" w:name="_Hlk513021635"/>
            <w:r>
              <w:rPr>
                <w:rFonts w:asciiTheme="majorBidi" w:hAnsiTheme="majorBidi" w:cstheme="majorBidi" w:hint="cs"/>
                <w:b/>
                <w:bCs/>
                <w:color w:val="7030A0"/>
                <w:rtl/>
              </w:rPr>
              <w:t>جودة المقرر</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69CF6732" w:rsidR="00C55E75" w:rsidRPr="00BA414F" w:rsidRDefault="00BA414F" w:rsidP="00416FE2">
            <w:pPr>
              <w:bidi/>
              <w:jc w:val="lowKashida"/>
              <w:rPr>
                <w:rFonts w:asciiTheme="majorBidi" w:hAnsiTheme="majorBidi" w:cstheme="majorBidi"/>
                <w:b/>
                <w:bCs/>
                <w:color w:val="7030A0"/>
                <w:rtl/>
              </w:rPr>
            </w:pPr>
            <w:r w:rsidRPr="00BA414F">
              <w:rPr>
                <w:rFonts w:asciiTheme="majorBidi" w:hAnsiTheme="majorBidi" w:cstheme="majorBidi"/>
                <w:b/>
                <w:bCs/>
                <w:color w:val="7030A0"/>
                <w:rtl/>
                <w:lang w:bidi="ar-EG"/>
              </w:rPr>
              <w:t xml:space="preserve">أعضاء هيئة </w:t>
            </w:r>
            <w:r w:rsidRPr="00BA414F">
              <w:rPr>
                <w:rFonts w:asciiTheme="majorBidi" w:hAnsiTheme="majorBidi" w:cstheme="majorBidi" w:hint="cs"/>
                <w:b/>
                <w:bCs/>
                <w:color w:val="7030A0"/>
                <w:rtl/>
                <w:lang w:bidi="ar-EG"/>
              </w:rPr>
              <w:t>التدريس</w:t>
            </w:r>
            <w:r w:rsidR="005F6E65">
              <w:rPr>
                <w:rFonts w:asciiTheme="majorBidi" w:hAnsiTheme="majorBidi" w:cstheme="majorBidi" w:hint="cs"/>
                <w:b/>
                <w:bCs/>
                <w:color w:val="7030A0"/>
                <w:rtl/>
                <w:lang w:bidi="ar-EG"/>
              </w:rPr>
              <w:t xml:space="preserve"> و الطلاب </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2AB1E1B5" w:rsidR="00C55E75" w:rsidRPr="00BA414F" w:rsidRDefault="00051F97"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الاستبيان</w:t>
            </w:r>
          </w:p>
        </w:tc>
      </w:tr>
      <w:tr w:rsidR="00847C50" w:rsidRPr="005D2DDD" w14:paraId="63001FD0"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716291A9" w14:textId="7A87D2E6" w:rsidR="00847C50" w:rsidRDefault="00847C5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جودة الاسئلة</w:t>
            </w:r>
          </w:p>
        </w:tc>
        <w:tc>
          <w:tcPr>
            <w:tcW w:w="3268" w:type="dxa"/>
            <w:tcBorders>
              <w:top w:val="single" w:sz="8" w:space="0" w:color="auto"/>
              <w:left w:val="single" w:sz="8" w:space="0" w:color="auto"/>
              <w:bottom w:val="dashSmallGap" w:sz="4" w:space="0" w:color="auto"/>
              <w:right w:val="single" w:sz="8" w:space="0" w:color="auto"/>
            </w:tcBorders>
            <w:vAlign w:val="center"/>
          </w:tcPr>
          <w:p w14:paraId="6D7AF19C" w14:textId="2FA06293" w:rsidR="00847C50" w:rsidRPr="00BA414F" w:rsidRDefault="00847C50" w:rsidP="00416FE2">
            <w:pPr>
              <w:bidi/>
              <w:jc w:val="lowKashida"/>
              <w:rPr>
                <w:rFonts w:asciiTheme="majorBidi" w:hAnsiTheme="majorBidi" w:cstheme="majorBidi"/>
                <w:b/>
                <w:bCs/>
                <w:color w:val="7030A0"/>
                <w:rtl/>
                <w:lang w:bidi="ar-EG"/>
              </w:rPr>
            </w:pPr>
            <w:r>
              <w:rPr>
                <w:rFonts w:asciiTheme="majorBidi" w:hAnsiTheme="majorBidi" w:cstheme="majorBidi" w:hint="cs"/>
                <w:b/>
                <w:bCs/>
                <w:color w:val="7030A0"/>
                <w:rtl/>
                <w:lang w:bidi="ar-EG"/>
              </w:rPr>
              <w:t xml:space="preserve">اللجنة الثلاثية </w:t>
            </w:r>
          </w:p>
        </w:tc>
        <w:tc>
          <w:tcPr>
            <w:tcW w:w="3147" w:type="dxa"/>
            <w:tcBorders>
              <w:top w:val="single" w:sz="8" w:space="0" w:color="auto"/>
              <w:left w:val="single" w:sz="8" w:space="0" w:color="auto"/>
              <w:bottom w:val="dashSmallGap" w:sz="4" w:space="0" w:color="auto"/>
              <w:right w:val="single" w:sz="12" w:space="0" w:color="auto"/>
            </w:tcBorders>
            <w:vAlign w:val="center"/>
          </w:tcPr>
          <w:p w14:paraId="2093D932" w14:textId="7BF4DBE5" w:rsidR="00847C50" w:rsidRDefault="00847C5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مراجعة ورقة الاسئلة من حيث الشكل والمضمون</w:t>
            </w:r>
          </w:p>
        </w:tc>
      </w:tr>
      <w:tr w:rsidR="003D6214" w:rsidRPr="005D2DDD" w14:paraId="7C0C879C"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407C23DE" w:rsidR="003D6214" w:rsidRPr="00BA414F" w:rsidRDefault="00B804FD" w:rsidP="00416FE2">
            <w:pPr>
              <w:bidi/>
              <w:jc w:val="lowKashida"/>
              <w:rPr>
                <w:rFonts w:asciiTheme="majorBidi" w:hAnsiTheme="majorBidi" w:cstheme="majorBidi"/>
                <w:b/>
                <w:bCs/>
                <w:color w:val="7030A0"/>
              </w:rPr>
            </w:pPr>
            <w:r>
              <w:rPr>
                <w:rFonts w:asciiTheme="majorBidi" w:hAnsiTheme="majorBidi" w:cstheme="majorBidi" w:hint="cs"/>
                <w:b/>
                <w:bCs/>
                <w:color w:val="7030A0"/>
                <w:rtl/>
              </w:rPr>
              <w:t>نتائج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0AA9222A" w:rsidR="003D6214" w:rsidRPr="00BA414F" w:rsidRDefault="005D07C6" w:rsidP="00847C50">
            <w:pPr>
              <w:bidi/>
              <w:jc w:val="lowKashida"/>
              <w:rPr>
                <w:rFonts w:asciiTheme="majorBidi" w:hAnsiTheme="majorBidi" w:cstheme="majorBidi"/>
                <w:b/>
                <w:bCs/>
                <w:color w:val="7030A0"/>
                <w:rtl/>
              </w:rPr>
            </w:pPr>
            <w:r>
              <w:rPr>
                <w:rFonts w:asciiTheme="majorBidi" w:hAnsiTheme="majorBidi" w:cstheme="majorBidi" w:hint="cs"/>
                <w:b/>
                <w:bCs/>
                <w:color w:val="7030A0"/>
                <w:rtl/>
              </w:rPr>
              <w:t xml:space="preserve"> </w:t>
            </w:r>
            <w:r w:rsidR="006155D6">
              <w:rPr>
                <w:rFonts w:asciiTheme="majorBidi" w:hAnsiTheme="majorBidi" w:cstheme="majorBidi" w:hint="cs"/>
                <w:b/>
                <w:bCs/>
                <w:color w:val="7030A0"/>
                <w:rtl/>
              </w:rPr>
              <w:t xml:space="preserve"> ادارة</w:t>
            </w:r>
            <w:r w:rsidR="000E7B51">
              <w:rPr>
                <w:rFonts w:asciiTheme="majorBidi" w:hAnsiTheme="majorBidi" w:cstheme="majorBidi" w:hint="cs"/>
                <w:b/>
                <w:bCs/>
                <w:color w:val="7030A0"/>
                <w:rtl/>
              </w:rPr>
              <w:t xml:space="preserve"> البرنامج</w:t>
            </w:r>
            <w:r w:rsidR="00847C50">
              <w:rPr>
                <w:rFonts w:asciiTheme="majorBidi" w:hAnsiTheme="majorBidi" w:cstheme="majorBidi" w:hint="cs"/>
                <w:b/>
                <w:bCs/>
                <w:color w:val="7030A0"/>
                <w:rtl/>
              </w:rPr>
              <w:t>- اللجنة الثلاثية</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3546CDA9" w:rsidR="003D6214" w:rsidRPr="00BA414F" w:rsidRDefault="00847C5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التصحيح العشوائي</w:t>
            </w:r>
          </w:p>
        </w:tc>
      </w:tr>
      <w:tr w:rsidR="003D6214" w:rsidRPr="005D2DDD" w14:paraId="6B733E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2A76FC39" w:rsidR="003D6214" w:rsidRPr="00BA414F" w:rsidRDefault="00B804FD" w:rsidP="00416FE2">
            <w:pPr>
              <w:bidi/>
              <w:jc w:val="lowKashida"/>
              <w:rPr>
                <w:rFonts w:asciiTheme="majorBidi" w:hAnsiTheme="majorBidi" w:cstheme="majorBidi"/>
                <w:b/>
                <w:bCs/>
                <w:color w:val="7030A0"/>
              </w:rPr>
            </w:pPr>
            <w:r>
              <w:rPr>
                <w:rFonts w:asciiTheme="majorBidi" w:hAnsiTheme="majorBidi" w:cstheme="majorBidi" w:hint="cs"/>
                <w:b/>
                <w:bCs/>
                <w:color w:val="7030A0"/>
                <w:rtl/>
              </w:rPr>
              <w:t>المقارنة المرجعية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1FD6572D" w:rsidR="003D6214" w:rsidRPr="00BA414F" w:rsidRDefault="006155D6" w:rsidP="00847C50">
            <w:pPr>
              <w:bidi/>
              <w:jc w:val="lowKashida"/>
              <w:rPr>
                <w:rFonts w:asciiTheme="majorBidi" w:hAnsiTheme="majorBidi" w:cstheme="majorBidi"/>
                <w:b/>
                <w:bCs/>
                <w:color w:val="7030A0"/>
              </w:rPr>
            </w:pPr>
            <w:r>
              <w:rPr>
                <w:rFonts w:asciiTheme="majorBidi" w:hAnsiTheme="majorBidi" w:cstheme="majorBidi" w:hint="cs"/>
                <w:b/>
                <w:bCs/>
                <w:color w:val="7030A0"/>
                <w:rtl/>
              </w:rPr>
              <w:t xml:space="preserve"> </w:t>
            </w:r>
            <w:r w:rsidR="00847C50">
              <w:rPr>
                <w:rFonts w:asciiTheme="majorBidi" w:hAnsiTheme="majorBidi" w:cstheme="majorBidi" w:hint="cs"/>
                <w:b/>
                <w:bCs/>
                <w:color w:val="7030A0"/>
                <w:rtl/>
              </w:rPr>
              <w:t>لجنة تطوير المقررات</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1F17B479" w14:textId="28669FF6" w:rsidR="003D6214" w:rsidRPr="00BA414F" w:rsidRDefault="00051F97"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تقارير البرنامج السنوية</w:t>
            </w:r>
          </w:p>
        </w:tc>
      </w:tr>
      <w:tr w:rsidR="003D6214" w:rsidRPr="005D2DDD" w14:paraId="3EB6AB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681DCCB4" w:rsidR="003D6214" w:rsidRPr="00BA414F" w:rsidRDefault="00B804FD" w:rsidP="00416FE2">
            <w:pPr>
              <w:bidi/>
              <w:jc w:val="lowKashida"/>
              <w:rPr>
                <w:rFonts w:asciiTheme="majorBidi" w:hAnsiTheme="majorBidi" w:cstheme="majorBidi"/>
                <w:b/>
                <w:bCs/>
                <w:color w:val="7030A0"/>
              </w:rPr>
            </w:pPr>
            <w:r>
              <w:rPr>
                <w:rFonts w:asciiTheme="majorBidi" w:hAnsiTheme="majorBidi" w:cstheme="majorBidi" w:hint="cs"/>
                <w:b/>
                <w:bCs/>
                <w:color w:val="7030A0"/>
                <w:rtl/>
              </w:rPr>
              <w:t>جودة العملية التدريسية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34B1E849" w:rsidR="003D6214" w:rsidRPr="00BA414F" w:rsidRDefault="006155D6" w:rsidP="00416FE2">
            <w:pPr>
              <w:bidi/>
              <w:jc w:val="lowKashida"/>
              <w:rPr>
                <w:rFonts w:asciiTheme="majorBidi" w:hAnsiTheme="majorBidi" w:cstheme="majorBidi"/>
                <w:b/>
                <w:bCs/>
                <w:color w:val="7030A0"/>
              </w:rPr>
            </w:pPr>
            <w:r>
              <w:rPr>
                <w:rFonts w:asciiTheme="majorBidi" w:hAnsiTheme="majorBidi" w:cstheme="majorBidi" w:hint="cs"/>
                <w:b/>
                <w:bCs/>
                <w:color w:val="7030A0"/>
                <w:rtl/>
              </w:rPr>
              <w:t xml:space="preserve"> ادارة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2862F90E" w:rsidR="003D6214" w:rsidRPr="00BA414F" w:rsidRDefault="007D7270"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اداء عضو هيئة التدريس</w:t>
            </w:r>
          </w:p>
        </w:tc>
      </w:tr>
      <w:tr w:rsidR="003D6214" w:rsidRPr="005D2DDD" w14:paraId="07A2746E"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3E15ED71" w:rsidR="003D6214" w:rsidRPr="00BA414F" w:rsidRDefault="00051F97" w:rsidP="00416FE2">
            <w:pPr>
              <w:bidi/>
              <w:jc w:val="lowKashida"/>
              <w:rPr>
                <w:rFonts w:asciiTheme="majorBidi" w:hAnsiTheme="majorBidi" w:cstheme="majorBidi"/>
                <w:b/>
                <w:bCs/>
                <w:color w:val="7030A0"/>
              </w:rPr>
            </w:pPr>
            <w:r>
              <w:rPr>
                <w:rFonts w:asciiTheme="majorBidi" w:hAnsiTheme="majorBidi" w:cstheme="majorBidi" w:hint="cs"/>
                <w:b/>
                <w:bCs/>
                <w:color w:val="7030A0"/>
                <w:rtl/>
              </w:rPr>
              <w:t>مخرجات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27666FA8" w:rsidR="003D6214" w:rsidRPr="00BA414F" w:rsidRDefault="00847C50" w:rsidP="00416FE2">
            <w:pPr>
              <w:bidi/>
              <w:jc w:val="lowKashida"/>
              <w:rPr>
                <w:rFonts w:asciiTheme="majorBidi" w:hAnsiTheme="majorBidi" w:cstheme="majorBidi"/>
                <w:b/>
                <w:bCs/>
                <w:color w:val="7030A0"/>
              </w:rPr>
            </w:pPr>
            <w:r>
              <w:rPr>
                <w:rFonts w:asciiTheme="majorBidi" w:hAnsiTheme="majorBidi" w:cstheme="majorBidi" w:hint="cs"/>
                <w:b/>
                <w:bCs/>
                <w:color w:val="7030A0"/>
                <w:rtl/>
              </w:rPr>
              <w:t xml:space="preserve"> منسق المقرر- </w:t>
            </w:r>
            <w:r w:rsidR="00051F97">
              <w:rPr>
                <w:rFonts w:asciiTheme="majorBidi" w:hAnsiTheme="majorBidi" w:cstheme="majorBidi" w:hint="cs"/>
                <w:b/>
                <w:bCs/>
                <w:color w:val="7030A0"/>
                <w:rtl/>
              </w:rPr>
              <w:t>ارباب الاعمال</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D8C24B" w14:textId="29CE2C74" w:rsidR="003D6214" w:rsidRPr="00BA414F" w:rsidRDefault="00D33B0D" w:rsidP="00416FE2">
            <w:pPr>
              <w:bidi/>
              <w:jc w:val="lowKashida"/>
              <w:rPr>
                <w:rFonts w:asciiTheme="majorBidi" w:hAnsiTheme="majorBidi" w:cstheme="majorBidi"/>
                <w:b/>
                <w:bCs/>
                <w:color w:val="7030A0"/>
                <w:rtl/>
              </w:rPr>
            </w:pPr>
            <w:r>
              <w:rPr>
                <w:rFonts w:asciiTheme="majorBidi" w:hAnsiTheme="majorBidi" w:cstheme="majorBidi" w:hint="cs"/>
                <w:b/>
                <w:bCs/>
                <w:color w:val="7030A0"/>
                <w:rtl/>
              </w:rPr>
              <w:t>الاستبيان</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4694C4BA" w14:textId="77777777" w:rsidR="00FD705D" w:rsidRPr="005D2DDD" w:rsidRDefault="00FD705D" w:rsidP="00416FE2">
      <w:pPr>
        <w:bidi/>
        <w:rPr>
          <w:rFonts w:asciiTheme="majorBidi" w:hAnsiTheme="majorBidi" w:cstheme="majorBidi"/>
          <w:b/>
          <w:bCs/>
          <w:color w:val="C00000"/>
          <w:sz w:val="28"/>
          <w:szCs w:val="20"/>
          <w:rtl/>
          <w:lang w:bidi="ar-EG"/>
        </w:rPr>
      </w:pPr>
    </w:p>
    <w:p w14:paraId="3380FCD3" w14:textId="48904655" w:rsidR="008D51D6" w:rsidRPr="005D2DDD" w:rsidRDefault="008D51D6" w:rsidP="00416FE2">
      <w:pPr>
        <w:bidi/>
        <w:rPr>
          <w:rFonts w:asciiTheme="majorBidi" w:hAnsiTheme="majorBidi" w:cstheme="majorBidi"/>
          <w:b/>
          <w:bCs/>
          <w:color w:val="C00000"/>
          <w:sz w:val="28"/>
          <w:szCs w:val="20"/>
          <w:rtl/>
          <w:lang w:bidi="ar-EG"/>
        </w:rPr>
      </w:pPr>
    </w:p>
    <w:p w14:paraId="79A627F1" w14:textId="71721FEC" w:rsidR="00497B70" w:rsidRPr="001B3E69" w:rsidRDefault="006C1C03" w:rsidP="00416FE2">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847C50" w:rsidRPr="005D2DDD" w14:paraId="0D356375" w14:textId="77777777" w:rsidTr="00FC1242">
        <w:trPr>
          <w:trHeight w:val="340"/>
        </w:trPr>
        <w:tc>
          <w:tcPr>
            <w:tcW w:w="961" w:type="pct"/>
          </w:tcPr>
          <w:p w14:paraId="76573AE3" w14:textId="6AF70750" w:rsidR="00847C50" w:rsidRPr="005D2DDD" w:rsidRDefault="00847C5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3DD598E4" w:rsidR="00847C50" w:rsidRPr="00AE2965" w:rsidRDefault="00847C50" w:rsidP="00416FE2">
            <w:pPr>
              <w:bidi/>
              <w:jc w:val="lowKashida"/>
              <w:rPr>
                <w:rFonts w:asciiTheme="majorBidi" w:hAnsiTheme="majorBidi" w:cstheme="majorBidi"/>
                <w:b/>
                <w:bCs/>
                <w:rtl/>
              </w:rPr>
            </w:pPr>
            <w:r>
              <w:rPr>
                <w:rFonts w:hint="cs"/>
                <w:rtl/>
              </w:rPr>
              <w:t>مجلس قسم الاقتصاد والتمويل</w:t>
            </w:r>
          </w:p>
        </w:tc>
      </w:tr>
      <w:tr w:rsidR="00847C50" w:rsidRPr="005D2DDD" w14:paraId="386DB0EE" w14:textId="77777777" w:rsidTr="00FC1242">
        <w:trPr>
          <w:trHeight w:val="340"/>
        </w:trPr>
        <w:tc>
          <w:tcPr>
            <w:tcW w:w="961" w:type="pct"/>
          </w:tcPr>
          <w:p w14:paraId="54352D82" w14:textId="1B941FBC" w:rsidR="00847C50" w:rsidRPr="005D2DDD" w:rsidRDefault="00847C5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1C9239C7" w:rsidR="00847C50" w:rsidRPr="00E115D6" w:rsidRDefault="00847C50" w:rsidP="00416FE2">
            <w:pPr>
              <w:bidi/>
              <w:jc w:val="lowKashida"/>
              <w:rPr>
                <w:rFonts w:asciiTheme="majorBidi" w:hAnsiTheme="majorBidi" w:cstheme="majorBidi"/>
                <w:rtl/>
              </w:rPr>
            </w:pPr>
            <w:r>
              <w:rPr>
                <w:rFonts w:hint="cs"/>
                <w:rtl/>
              </w:rPr>
              <w:t>جلسة رقم 10 لعام 1339/1440</w:t>
            </w:r>
          </w:p>
        </w:tc>
      </w:tr>
      <w:tr w:rsidR="00847C50" w:rsidRPr="005D2DDD" w14:paraId="207D6735" w14:textId="77777777" w:rsidTr="00FC1242">
        <w:trPr>
          <w:trHeight w:val="340"/>
        </w:trPr>
        <w:tc>
          <w:tcPr>
            <w:tcW w:w="961" w:type="pct"/>
          </w:tcPr>
          <w:p w14:paraId="632973B3" w14:textId="366904C5" w:rsidR="00847C50" w:rsidRPr="005D2DDD" w:rsidRDefault="00847C5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75E8C7B7" w:rsidR="00847C50" w:rsidRPr="00E115D6" w:rsidRDefault="00847C50" w:rsidP="00416FE2">
            <w:pPr>
              <w:bidi/>
              <w:jc w:val="lowKashida"/>
              <w:rPr>
                <w:rFonts w:asciiTheme="majorBidi" w:hAnsiTheme="majorBidi" w:cstheme="majorBidi"/>
                <w:rtl/>
              </w:rPr>
            </w:pPr>
            <w:r>
              <w:rPr>
                <w:rFonts w:hint="cs"/>
                <w:rtl/>
              </w:rPr>
              <w:t>2/8/1440</w:t>
            </w:r>
          </w:p>
        </w:tc>
      </w:tr>
      <w:bookmarkEnd w:id="32"/>
    </w:tbl>
    <w:p w14:paraId="05ED277C" w14:textId="77777777" w:rsidR="00497B70" w:rsidRPr="005D2DDD" w:rsidRDefault="00497B70" w:rsidP="00416FE2">
      <w:pPr>
        <w:bidi/>
        <w:rPr>
          <w:rFonts w:asciiTheme="majorBidi" w:hAnsiTheme="majorBidi" w:cstheme="majorBidi"/>
          <w:caps/>
          <w:sz w:val="28"/>
          <w:szCs w:val="28"/>
          <w:rtl/>
        </w:rPr>
      </w:pPr>
    </w:p>
    <w:sectPr w:rsidR="00497B70" w:rsidRPr="005D2DDD" w:rsidSect="00AE7860">
      <w:headerReference w:type="default" r:id="rId13"/>
      <w:footerReference w:type="even" r:id="rId14"/>
      <w:footerReference w:type="default" r:id="rId15"/>
      <w:headerReference w:type="first" r:id="rId16"/>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60B4" w14:textId="77777777" w:rsidR="00BD1D3D" w:rsidRDefault="00BD1D3D">
      <w:r>
        <w:separator/>
      </w:r>
    </w:p>
  </w:endnote>
  <w:endnote w:type="continuationSeparator" w:id="0">
    <w:p w14:paraId="4D61D348" w14:textId="77777777" w:rsidR="00BD1D3D" w:rsidRDefault="00B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EF7BBF" w:rsidRDefault="00EF7B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EF7BBF" w:rsidRDefault="00EF7BB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12C901AA" w:rsidR="00EF7BBF" w:rsidRDefault="00EF7BBF">
    <w:pPr>
      <w:pStyle w:val="a3"/>
    </w:pPr>
    <w:r>
      <w:rPr>
        <w:noProof/>
      </w:rPr>
      <mc:AlternateContent>
        <mc:Choice Requires="wps">
          <w:drawing>
            <wp:anchor distT="0" distB="0" distL="114300" distR="114300" simplePos="0" relativeHeight="251659264" behindDoc="0" locked="0" layoutInCell="1" allowOverlap="1" wp14:anchorId="445184C4" wp14:editId="110161C5">
              <wp:simplePos x="0" y="0"/>
              <wp:positionH relativeFrom="column">
                <wp:posOffset>-200660</wp:posOffset>
              </wp:positionH>
              <wp:positionV relativeFrom="paragraph">
                <wp:posOffset>60960</wp:posOffset>
              </wp:positionV>
              <wp:extent cx="3810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000" cy="1828800"/>
                      </a:xfrm>
                      <a:prstGeom prst="rect">
                        <a:avLst/>
                      </a:prstGeom>
                      <a:noFill/>
                      <a:ln w="6350">
                        <a:noFill/>
                      </a:ln>
                    </wps:spPr>
                    <wps:txbx>
                      <w:txbxContent>
                        <w:p w14:paraId="7357DDF0" w14:textId="3AD24C6F" w:rsidR="00EF7BBF" w:rsidRPr="003C532A" w:rsidRDefault="00EF7BBF"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7010E4">
                            <w:rPr>
                              <w:b/>
                              <w:bCs/>
                              <w:noProof/>
                              <w:sz w:val="28"/>
                              <w:szCs w:val="28"/>
                              <w:rtl/>
                            </w:rPr>
                            <w:t>6</w:t>
                          </w:r>
                          <w:r w:rsidRPr="003C532A">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15.8pt;margin-top:4.8pt;width:3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" filled="f" stroked="f" strokeweight=".5pt">
              <v:textbox style="mso-fit-shape-to-text:t">
                <w:txbxContent>
                  <w:p w14:paraId="7357DDF0" w14:textId="3AD24C6F" w:rsidR="00EF7BBF" w:rsidRPr="003C532A" w:rsidRDefault="00EF7BBF"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7010E4">
                      <w:rPr>
                        <w:b/>
                        <w:bCs/>
                        <w:noProof/>
                        <w:sz w:val="28"/>
                        <w:szCs w:val="28"/>
                        <w:rtl/>
                      </w:rPr>
                      <w:t>6</w:t>
                    </w:r>
                    <w:r w:rsidRPr="003C532A">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3A70" w14:textId="77777777" w:rsidR="00BD1D3D" w:rsidRDefault="00BD1D3D">
      <w:r>
        <w:separator/>
      </w:r>
    </w:p>
  </w:footnote>
  <w:footnote w:type="continuationSeparator" w:id="0">
    <w:p w14:paraId="020E283D" w14:textId="77777777" w:rsidR="00BD1D3D" w:rsidRDefault="00BD1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EF7BBF" w:rsidRPr="001F16EB" w:rsidRDefault="00EF7BBF" w:rsidP="001F16EB">
    <w:pPr>
      <w:pStyle w:val="aa"/>
    </w:pPr>
    <w:r>
      <w:rPr>
        <w:noProof/>
      </w:rPr>
      <w:drawing>
        <wp:anchor distT="0" distB="0" distL="114300" distR="114300" simplePos="0" relativeHeight="251657216" behindDoc="1" locked="0" layoutInCell="1" allowOverlap="1" wp14:anchorId="2F12C6E8" wp14:editId="6CD6DADD">
          <wp:simplePos x="0" y="0"/>
          <wp:positionH relativeFrom="column">
            <wp:posOffset>-442595</wp:posOffset>
          </wp:positionH>
          <wp:positionV relativeFrom="paragraph">
            <wp:posOffset>-41774</wp:posOffset>
          </wp:positionV>
          <wp:extent cx="7200000" cy="10184517"/>
          <wp:effectExtent l="0" t="0" r="1270" b="762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7200000" cy="101845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5AC00470" w:rsidR="00EF7BBF" w:rsidRPr="00A006BB" w:rsidRDefault="00EF7BBF" w:rsidP="00A006BB">
    <w:pPr>
      <w:pStyle w:val="aa"/>
    </w:pPr>
    <w:r>
      <w:rPr>
        <w:noProof/>
      </w:rPr>
      <w:drawing>
        <wp:anchor distT="0" distB="0" distL="114300" distR="114300" simplePos="0" relativeHeight="251655168" behindDoc="1" locked="0" layoutInCell="1" allowOverlap="1" wp14:anchorId="13772AAF" wp14:editId="0715F427">
          <wp:simplePos x="0" y="0"/>
          <wp:positionH relativeFrom="margin">
            <wp:posOffset>-458470</wp:posOffset>
          </wp:positionH>
          <wp:positionV relativeFrom="paragraph">
            <wp:posOffset>-205740</wp:posOffset>
          </wp:positionV>
          <wp:extent cx="6971665" cy="9505838"/>
          <wp:effectExtent l="0" t="0" r="635" b="63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6971665" cy="9505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0F9D"/>
    <w:multiLevelType w:val="hybridMultilevel"/>
    <w:tmpl w:val="CC4C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10209"/>
    <w:multiLevelType w:val="hybridMultilevel"/>
    <w:tmpl w:val="E90AC3DE"/>
    <w:lvl w:ilvl="0" w:tplc="EBE8DB34">
      <w:numFmt w:val="bullet"/>
      <w:lvlText w:val="-"/>
      <w:lvlJc w:val="left"/>
      <w:pPr>
        <w:ind w:left="720" w:hanging="360"/>
      </w:pPr>
      <w:rPr>
        <w:rFonts w:ascii="Arial" w:eastAsia="Calibri" w:hAnsi="Arial" w:cs="AL-Mohana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1E8E"/>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1F97"/>
    <w:rsid w:val="00054F9F"/>
    <w:rsid w:val="0005517E"/>
    <w:rsid w:val="00055960"/>
    <w:rsid w:val="000574C7"/>
    <w:rsid w:val="00062874"/>
    <w:rsid w:val="00062E15"/>
    <w:rsid w:val="0006314B"/>
    <w:rsid w:val="00063FFC"/>
    <w:rsid w:val="00064628"/>
    <w:rsid w:val="00064BB4"/>
    <w:rsid w:val="0006606F"/>
    <w:rsid w:val="00066A28"/>
    <w:rsid w:val="0007087E"/>
    <w:rsid w:val="00070EF9"/>
    <w:rsid w:val="000715BF"/>
    <w:rsid w:val="000717D7"/>
    <w:rsid w:val="000724DE"/>
    <w:rsid w:val="0007250A"/>
    <w:rsid w:val="00072DEA"/>
    <w:rsid w:val="00073CAD"/>
    <w:rsid w:val="00076EEC"/>
    <w:rsid w:val="0007708E"/>
    <w:rsid w:val="00077701"/>
    <w:rsid w:val="00077F79"/>
    <w:rsid w:val="000811B3"/>
    <w:rsid w:val="00081809"/>
    <w:rsid w:val="000819F2"/>
    <w:rsid w:val="00082582"/>
    <w:rsid w:val="00086238"/>
    <w:rsid w:val="0008650E"/>
    <w:rsid w:val="00087228"/>
    <w:rsid w:val="00093444"/>
    <w:rsid w:val="00093C93"/>
    <w:rsid w:val="00094961"/>
    <w:rsid w:val="000A0E3A"/>
    <w:rsid w:val="000A4F2F"/>
    <w:rsid w:val="000A5ADF"/>
    <w:rsid w:val="000A5F76"/>
    <w:rsid w:val="000A74F5"/>
    <w:rsid w:val="000B139F"/>
    <w:rsid w:val="000B159E"/>
    <w:rsid w:val="000B3632"/>
    <w:rsid w:val="000B3792"/>
    <w:rsid w:val="000B3C80"/>
    <w:rsid w:val="000B4A9F"/>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E7B51"/>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5E95"/>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98B"/>
    <w:rsid w:val="00233DA0"/>
    <w:rsid w:val="002352FD"/>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00E"/>
    <w:rsid w:val="0027046B"/>
    <w:rsid w:val="00271F94"/>
    <w:rsid w:val="00271FF1"/>
    <w:rsid w:val="00272AF1"/>
    <w:rsid w:val="00273CCA"/>
    <w:rsid w:val="0027521F"/>
    <w:rsid w:val="002762BB"/>
    <w:rsid w:val="00280F9B"/>
    <w:rsid w:val="00281264"/>
    <w:rsid w:val="00281C52"/>
    <w:rsid w:val="002822AD"/>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330"/>
    <w:rsid w:val="002D2864"/>
    <w:rsid w:val="002D2C96"/>
    <w:rsid w:val="002D4F8F"/>
    <w:rsid w:val="002E0657"/>
    <w:rsid w:val="002E0700"/>
    <w:rsid w:val="002E0C8B"/>
    <w:rsid w:val="002E1B76"/>
    <w:rsid w:val="002E3EE3"/>
    <w:rsid w:val="002E6F82"/>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078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770"/>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1923"/>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0403C"/>
    <w:rsid w:val="004107C6"/>
    <w:rsid w:val="00411762"/>
    <w:rsid w:val="004137B5"/>
    <w:rsid w:val="00413892"/>
    <w:rsid w:val="00416FE2"/>
    <w:rsid w:val="00417A9E"/>
    <w:rsid w:val="00417A9F"/>
    <w:rsid w:val="00417BF7"/>
    <w:rsid w:val="00417D82"/>
    <w:rsid w:val="0042215F"/>
    <w:rsid w:val="00422384"/>
    <w:rsid w:val="00422FFF"/>
    <w:rsid w:val="004232CA"/>
    <w:rsid w:val="00425934"/>
    <w:rsid w:val="00430A1A"/>
    <w:rsid w:val="004322A3"/>
    <w:rsid w:val="00432E16"/>
    <w:rsid w:val="00433195"/>
    <w:rsid w:val="0043489A"/>
    <w:rsid w:val="00435432"/>
    <w:rsid w:val="00437DD7"/>
    <w:rsid w:val="00441A28"/>
    <w:rsid w:val="00443180"/>
    <w:rsid w:val="004439C9"/>
    <w:rsid w:val="0044404E"/>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1884"/>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2E3A"/>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39EC"/>
    <w:rsid w:val="005241AA"/>
    <w:rsid w:val="005246A5"/>
    <w:rsid w:val="00525CC2"/>
    <w:rsid w:val="005270EC"/>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A7BDB"/>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07C6"/>
    <w:rsid w:val="005D255F"/>
    <w:rsid w:val="005D2DDD"/>
    <w:rsid w:val="005D44A4"/>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6E65"/>
    <w:rsid w:val="005F7475"/>
    <w:rsid w:val="00600F38"/>
    <w:rsid w:val="00600F3F"/>
    <w:rsid w:val="006020EE"/>
    <w:rsid w:val="0060681B"/>
    <w:rsid w:val="006076B8"/>
    <w:rsid w:val="006100AB"/>
    <w:rsid w:val="006121AA"/>
    <w:rsid w:val="006134E8"/>
    <w:rsid w:val="00613CCB"/>
    <w:rsid w:val="006155D6"/>
    <w:rsid w:val="006162DD"/>
    <w:rsid w:val="006203E8"/>
    <w:rsid w:val="006207A9"/>
    <w:rsid w:val="0062127C"/>
    <w:rsid w:val="00622ABE"/>
    <w:rsid w:val="0062544C"/>
    <w:rsid w:val="006254D7"/>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4277"/>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561D"/>
    <w:rsid w:val="006C5A60"/>
    <w:rsid w:val="006C78EC"/>
    <w:rsid w:val="006C7E7C"/>
    <w:rsid w:val="006D079A"/>
    <w:rsid w:val="006D4FA6"/>
    <w:rsid w:val="006D50BE"/>
    <w:rsid w:val="006D6757"/>
    <w:rsid w:val="006D6BE5"/>
    <w:rsid w:val="006D70AA"/>
    <w:rsid w:val="006E085C"/>
    <w:rsid w:val="006E28CB"/>
    <w:rsid w:val="006E2E0C"/>
    <w:rsid w:val="006F1365"/>
    <w:rsid w:val="006F5B3C"/>
    <w:rsid w:val="006F6494"/>
    <w:rsid w:val="006F67A7"/>
    <w:rsid w:val="006F7D9D"/>
    <w:rsid w:val="007001D1"/>
    <w:rsid w:val="007010E4"/>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270"/>
    <w:rsid w:val="007D7ECA"/>
    <w:rsid w:val="007E044E"/>
    <w:rsid w:val="007E1575"/>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876"/>
    <w:rsid w:val="00840BE7"/>
    <w:rsid w:val="0084205B"/>
    <w:rsid w:val="00842B65"/>
    <w:rsid w:val="00842C7D"/>
    <w:rsid w:val="00845F3C"/>
    <w:rsid w:val="00846401"/>
    <w:rsid w:val="0084655A"/>
    <w:rsid w:val="00846F00"/>
    <w:rsid w:val="00847C50"/>
    <w:rsid w:val="008500B7"/>
    <w:rsid w:val="00851698"/>
    <w:rsid w:val="008526C7"/>
    <w:rsid w:val="00853F96"/>
    <w:rsid w:val="00854323"/>
    <w:rsid w:val="0085570C"/>
    <w:rsid w:val="0085694E"/>
    <w:rsid w:val="00857999"/>
    <w:rsid w:val="00860622"/>
    <w:rsid w:val="00862590"/>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2A92"/>
    <w:rsid w:val="008A5614"/>
    <w:rsid w:val="008A5687"/>
    <w:rsid w:val="008A5F1E"/>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09F4"/>
    <w:rsid w:val="00942969"/>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068"/>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4A9B"/>
    <w:rsid w:val="00A87052"/>
    <w:rsid w:val="00A900A3"/>
    <w:rsid w:val="00A908B2"/>
    <w:rsid w:val="00A913E9"/>
    <w:rsid w:val="00A924EA"/>
    <w:rsid w:val="00A92BA4"/>
    <w:rsid w:val="00A937D2"/>
    <w:rsid w:val="00A94862"/>
    <w:rsid w:val="00A97C6D"/>
    <w:rsid w:val="00AA014C"/>
    <w:rsid w:val="00AA1554"/>
    <w:rsid w:val="00AA3563"/>
    <w:rsid w:val="00AA43F5"/>
    <w:rsid w:val="00AA4C00"/>
    <w:rsid w:val="00AA6028"/>
    <w:rsid w:val="00AA647B"/>
    <w:rsid w:val="00AA655C"/>
    <w:rsid w:val="00AA7263"/>
    <w:rsid w:val="00AA7787"/>
    <w:rsid w:val="00AA7A2C"/>
    <w:rsid w:val="00AB00A0"/>
    <w:rsid w:val="00AB188A"/>
    <w:rsid w:val="00AB2326"/>
    <w:rsid w:val="00AB2FC7"/>
    <w:rsid w:val="00AB46C5"/>
    <w:rsid w:val="00AB4710"/>
    <w:rsid w:val="00AB5B09"/>
    <w:rsid w:val="00AB7073"/>
    <w:rsid w:val="00AC1302"/>
    <w:rsid w:val="00AC19FB"/>
    <w:rsid w:val="00AC52B3"/>
    <w:rsid w:val="00AC630C"/>
    <w:rsid w:val="00AC7211"/>
    <w:rsid w:val="00AD0334"/>
    <w:rsid w:val="00AD1A5E"/>
    <w:rsid w:val="00AD1AFB"/>
    <w:rsid w:val="00AD47D3"/>
    <w:rsid w:val="00AD5391"/>
    <w:rsid w:val="00AD6564"/>
    <w:rsid w:val="00AD7218"/>
    <w:rsid w:val="00AD721A"/>
    <w:rsid w:val="00AE07FD"/>
    <w:rsid w:val="00AE2965"/>
    <w:rsid w:val="00AE4B76"/>
    <w:rsid w:val="00AE57B1"/>
    <w:rsid w:val="00AE6302"/>
    <w:rsid w:val="00AE7860"/>
    <w:rsid w:val="00AF0B04"/>
    <w:rsid w:val="00AF4771"/>
    <w:rsid w:val="00AF48A6"/>
    <w:rsid w:val="00AF5AC0"/>
    <w:rsid w:val="00AF5E33"/>
    <w:rsid w:val="00AF6E70"/>
    <w:rsid w:val="00AF6E71"/>
    <w:rsid w:val="00AF71B1"/>
    <w:rsid w:val="00B00FCD"/>
    <w:rsid w:val="00B01E4F"/>
    <w:rsid w:val="00B02158"/>
    <w:rsid w:val="00B03AA5"/>
    <w:rsid w:val="00B05631"/>
    <w:rsid w:val="00B0583C"/>
    <w:rsid w:val="00B05961"/>
    <w:rsid w:val="00B05D63"/>
    <w:rsid w:val="00B06C7B"/>
    <w:rsid w:val="00B07638"/>
    <w:rsid w:val="00B10242"/>
    <w:rsid w:val="00B10EDA"/>
    <w:rsid w:val="00B112E4"/>
    <w:rsid w:val="00B1176F"/>
    <w:rsid w:val="00B121BA"/>
    <w:rsid w:val="00B12CC2"/>
    <w:rsid w:val="00B141F4"/>
    <w:rsid w:val="00B163C3"/>
    <w:rsid w:val="00B174C4"/>
    <w:rsid w:val="00B20ED6"/>
    <w:rsid w:val="00B25235"/>
    <w:rsid w:val="00B315F4"/>
    <w:rsid w:val="00B353C8"/>
    <w:rsid w:val="00B360F6"/>
    <w:rsid w:val="00B36352"/>
    <w:rsid w:val="00B3737B"/>
    <w:rsid w:val="00B37F47"/>
    <w:rsid w:val="00B410A3"/>
    <w:rsid w:val="00B42843"/>
    <w:rsid w:val="00B4292A"/>
    <w:rsid w:val="00B42EC3"/>
    <w:rsid w:val="00B43A01"/>
    <w:rsid w:val="00B4417D"/>
    <w:rsid w:val="00B459ED"/>
    <w:rsid w:val="00B47F20"/>
    <w:rsid w:val="00B5520F"/>
    <w:rsid w:val="00B558D8"/>
    <w:rsid w:val="00B572FE"/>
    <w:rsid w:val="00B5746B"/>
    <w:rsid w:val="00B57C4C"/>
    <w:rsid w:val="00B57FD2"/>
    <w:rsid w:val="00B61920"/>
    <w:rsid w:val="00B64FFC"/>
    <w:rsid w:val="00B658B0"/>
    <w:rsid w:val="00B67B45"/>
    <w:rsid w:val="00B72D15"/>
    <w:rsid w:val="00B73BA9"/>
    <w:rsid w:val="00B7437A"/>
    <w:rsid w:val="00B74BBF"/>
    <w:rsid w:val="00B75012"/>
    <w:rsid w:val="00B75E23"/>
    <w:rsid w:val="00B76B94"/>
    <w:rsid w:val="00B8040C"/>
    <w:rsid w:val="00B804FD"/>
    <w:rsid w:val="00B81C22"/>
    <w:rsid w:val="00B840E7"/>
    <w:rsid w:val="00B85E99"/>
    <w:rsid w:val="00B86B0E"/>
    <w:rsid w:val="00B872B9"/>
    <w:rsid w:val="00B90601"/>
    <w:rsid w:val="00B909C6"/>
    <w:rsid w:val="00B91089"/>
    <w:rsid w:val="00B92D27"/>
    <w:rsid w:val="00B97BB4"/>
    <w:rsid w:val="00BA0610"/>
    <w:rsid w:val="00BA0C70"/>
    <w:rsid w:val="00BA293D"/>
    <w:rsid w:val="00BA3C55"/>
    <w:rsid w:val="00BA414F"/>
    <w:rsid w:val="00BA479B"/>
    <w:rsid w:val="00BA6341"/>
    <w:rsid w:val="00BB0DC2"/>
    <w:rsid w:val="00BB0DCD"/>
    <w:rsid w:val="00BB30C2"/>
    <w:rsid w:val="00BC0BD3"/>
    <w:rsid w:val="00BC0F44"/>
    <w:rsid w:val="00BC10EA"/>
    <w:rsid w:val="00BC3C20"/>
    <w:rsid w:val="00BC6833"/>
    <w:rsid w:val="00BD1D3D"/>
    <w:rsid w:val="00BD2157"/>
    <w:rsid w:val="00BD2CF4"/>
    <w:rsid w:val="00BD2F59"/>
    <w:rsid w:val="00BD308C"/>
    <w:rsid w:val="00BD3991"/>
    <w:rsid w:val="00BD672A"/>
    <w:rsid w:val="00BE066F"/>
    <w:rsid w:val="00BE1127"/>
    <w:rsid w:val="00BE1611"/>
    <w:rsid w:val="00BE1B55"/>
    <w:rsid w:val="00BE39DD"/>
    <w:rsid w:val="00BE6189"/>
    <w:rsid w:val="00BE62D4"/>
    <w:rsid w:val="00BE7C5B"/>
    <w:rsid w:val="00BF0E6E"/>
    <w:rsid w:val="00BF11BB"/>
    <w:rsid w:val="00BF3623"/>
    <w:rsid w:val="00BF478E"/>
    <w:rsid w:val="00BF5507"/>
    <w:rsid w:val="00BF72A2"/>
    <w:rsid w:val="00BF72DE"/>
    <w:rsid w:val="00C0001D"/>
    <w:rsid w:val="00C02AE8"/>
    <w:rsid w:val="00C02B79"/>
    <w:rsid w:val="00C03F8B"/>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575"/>
    <w:rsid w:val="00C5371E"/>
    <w:rsid w:val="00C537CB"/>
    <w:rsid w:val="00C541FF"/>
    <w:rsid w:val="00C546AF"/>
    <w:rsid w:val="00C55E75"/>
    <w:rsid w:val="00C60036"/>
    <w:rsid w:val="00C602B1"/>
    <w:rsid w:val="00C61A7E"/>
    <w:rsid w:val="00C61FB2"/>
    <w:rsid w:val="00C62372"/>
    <w:rsid w:val="00C626CB"/>
    <w:rsid w:val="00C63EE7"/>
    <w:rsid w:val="00C65480"/>
    <w:rsid w:val="00C66A0B"/>
    <w:rsid w:val="00C7049A"/>
    <w:rsid w:val="00C704F6"/>
    <w:rsid w:val="00C70F80"/>
    <w:rsid w:val="00C747A0"/>
    <w:rsid w:val="00C74B27"/>
    <w:rsid w:val="00C80002"/>
    <w:rsid w:val="00C80BC5"/>
    <w:rsid w:val="00C824CB"/>
    <w:rsid w:val="00C82E92"/>
    <w:rsid w:val="00C83955"/>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1303"/>
    <w:rsid w:val="00CC23C9"/>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3B0D"/>
    <w:rsid w:val="00D3461E"/>
    <w:rsid w:val="00D34B2C"/>
    <w:rsid w:val="00D35948"/>
    <w:rsid w:val="00D36735"/>
    <w:rsid w:val="00D36B4B"/>
    <w:rsid w:val="00D36E54"/>
    <w:rsid w:val="00D37D80"/>
    <w:rsid w:val="00D41348"/>
    <w:rsid w:val="00D45EEE"/>
    <w:rsid w:val="00D47214"/>
    <w:rsid w:val="00D47DF9"/>
    <w:rsid w:val="00D51B4E"/>
    <w:rsid w:val="00D53872"/>
    <w:rsid w:val="00D54139"/>
    <w:rsid w:val="00D5571F"/>
    <w:rsid w:val="00D57D71"/>
    <w:rsid w:val="00D60EEE"/>
    <w:rsid w:val="00D610B2"/>
    <w:rsid w:val="00D63F86"/>
    <w:rsid w:val="00D64EFE"/>
    <w:rsid w:val="00D6563E"/>
    <w:rsid w:val="00D66758"/>
    <w:rsid w:val="00D677A5"/>
    <w:rsid w:val="00D6786A"/>
    <w:rsid w:val="00D71E97"/>
    <w:rsid w:val="00D72774"/>
    <w:rsid w:val="00D752E8"/>
    <w:rsid w:val="00D75CE9"/>
    <w:rsid w:val="00D77FE0"/>
    <w:rsid w:val="00D82029"/>
    <w:rsid w:val="00D820C0"/>
    <w:rsid w:val="00D824DE"/>
    <w:rsid w:val="00D84D42"/>
    <w:rsid w:val="00D8731C"/>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2F48"/>
    <w:rsid w:val="00DB5BD9"/>
    <w:rsid w:val="00DB5CF7"/>
    <w:rsid w:val="00DC0201"/>
    <w:rsid w:val="00DC0E37"/>
    <w:rsid w:val="00DC386C"/>
    <w:rsid w:val="00DC3C26"/>
    <w:rsid w:val="00DC4EF8"/>
    <w:rsid w:val="00DC5958"/>
    <w:rsid w:val="00DC5EA1"/>
    <w:rsid w:val="00DD2639"/>
    <w:rsid w:val="00DD309D"/>
    <w:rsid w:val="00DD3A5D"/>
    <w:rsid w:val="00DD4633"/>
    <w:rsid w:val="00DD46CE"/>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186"/>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52F0"/>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EF7BBF"/>
    <w:rsid w:val="00F01D85"/>
    <w:rsid w:val="00F03019"/>
    <w:rsid w:val="00F0316D"/>
    <w:rsid w:val="00F06DEC"/>
    <w:rsid w:val="00F1081C"/>
    <w:rsid w:val="00F1252B"/>
    <w:rsid w:val="00F141D0"/>
    <w:rsid w:val="00F1579D"/>
    <w:rsid w:val="00F160A4"/>
    <w:rsid w:val="00F17EC3"/>
    <w:rsid w:val="00F217C1"/>
    <w:rsid w:val="00F21BE0"/>
    <w:rsid w:val="00F22141"/>
    <w:rsid w:val="00F241C7"/>
    <w:rsid w:val="00F24319"/>
    <w:rsid w:val="00F256BA"/>
    <w:rsid w:val="00F25D91"/>
    <w:rsid w:val="00F26056"/>
    <w:rsid w:val="00F26573"/>
    <w:rsid w:val="00F3065A"/>
    <w:rsid w:val="00F31251"/>
    <w:rsid w:val="00F31542"/>
    <w:rsid w:val="00F33A5A"/>
    <w:rsid w:val="00F34D9A"/>
    <w:rsid w:val="00F34E1C"/>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1ECB"/>
    <w:rsid w:val="00FB23EA"/>
    <w:rsid w:val="00FB305F"/>
    <w:rsid w:val="00FB37BD"/>
    <w:rsid w:val="00FB4E9C"/>
    <w:rsid w:val="00FB6B5A"/>
    <w:rsid w:val="00FB6E64"/>
    <w:rsid w:val="00FC0D7E"/>
    <w:rsid w:val="00FC1242"/>
    <w:rsid w:val="00FC1797"/>
    <w:rsid w:val="00FC31C7"/>
    <w:rsid w:val="00FC4CDA"/>
    <w:rsid w:val="00FC626B"/>
    <w:rsid w:val="00FC629E"/>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6D7B"/>
    <w:rsid w:val="00FE7124"/>
    <w:rsid w:val="00FF3F1B"/>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DF66FED5-14FA-4DB7-84C5-6D6B912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563347"/>
    <w:pPr>
      <w:keepNext/>
      <w:bidi/>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563347"/>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 w:type="character" w:styleId="HTML">
    <w:name w:val="HTML Cite"/>
    <w:basedOn w:val="a0"/>
    <w:uiPriority w:val="99"/>
    <w:semiHidden/>
    <w:unhideWhenUsed/>
    <w:rsid w:val="00086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f.org/external/arab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a.gov.sa/ar-sa/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99038D90-3764-4506-A826-B1228ECF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1193</Words>
  <Characters>6803</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7981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HP</cp:lastModifiedBy>
  <cp:revision>14</cp:revision>
  <cp:lastPrinted>2019-03-03T11:54:00Z</cp:lastPrinted>
  <dcterms:created xsi:type="dcterms:W3CDTF">2020-05-09T19:23:00Z</dcterms:created>
  <dcterms:modified xsi:type="dcterms:W3CDTF">2020-12-22T14:36:00Z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