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2B75600" w:rsidR="00BB0DC2" w:rsidRPr="005D2DDD" w:rsidRDefault="00217597" w:rsidP="005964E7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KacstBook" w:hint="cs"/>
                <w:bCs/>
                <w:sz w:val="40"/>
                <w:szCs w:val="34"/>
                <w:rtl/>
              </w:rPr>
              <w:t xml:space="preserve">نظم </w:t>
            </w:r>
            <w:r w:rsidR="003C3C77">
              <w:rPr>
                <w:rFonts w:cs="KacstBook" w:hint="cs"/>
                <w:bCs/>
                <w:sz w:val="40"/>
                <w:szCs w:val="34"/>
                <w:rtl/>
              </w:rPr>
              <w:t xml:space="preserve">تخطيط موارد </w:t>
            </w:r>
            <w:r w:rsidR="005964E7">
              <w:rPr>
                <w:rFonts w:cs="KacstBook" w:hint="cs"/>
                <w:bCs/>
                <w:sz w:val="40"/>
                <w:szCs w:val="34"/>
                <w:rtl/>
              </w:rPr>
              <w:t>المؤسسة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1BBD56CB" w:rsidR="0027521F" w:rsidRPr="0093204F" w:rsidRDefault="0093204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3204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66034101</w:t>
            </w:r>
            <w:r w:rsidR="002C3A14" w:rsidRPr="0093204F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 xml:space="preserve"> - 3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782A7C1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4BE9EFEC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CA375B" w:rsidR="00DA5A4C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3F4C6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5906F8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3F4C6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5906F8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268"/>
        <w:gridCol w:w="507"/>
        <w:gridCol w:w="268"/>
        <w:gridCol w:w="688"/>
        <w:gridCol w:w="34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9E801F0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249EF7B5" w:rsidR="005C6B5C" w:rsidRPr="003302F2" w:rsidRDefault="005B6FB2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9190DF7" w14:textId="77777777" w:rsidR="00D71744" w:rsidRDefault="00F87C26" w:rsidP="00D71744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D7174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:</w:t>
            </w:r>
          </w:p>
          <w:p w14:paraId="4E828D73" w14:textId="2378B727" w:rsidR="00C537CB" w:rsidRPr="003302F2" w:rsidRDefault="00D71744" w:rsidP="00D7174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السنة الرابعة / </w:t>
            </w:r>
            <w:r w:rsidR="00DF20D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المستوى </w:t>
            </w:r>
            <w:r w:rsidR="00F15C4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15677214" w:rsidR="00550C20" w:rsidRPr="003302F2" w:rsidRDefault="005964E7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174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71744" w:rsidRPr="005D2DDD" w:rsidRDefault="00D7174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098AFD3B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040C3070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80 %</w:t>
            </w:r>
          </w:p>
        </w:tc>
      </w:tr>
      <w:tr w:rsidR="00D7174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71744" w:rsidRPr="005D2DDD" w:rsidRDefault="00D7174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3F344C1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6D23880D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7174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71744" w:rsidRPr="005D2DDD" w:rsidRDefault="00D7174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07E4355F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2BAA4CBF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D7174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71744" w:rsidRPr="005D2DDD" w:rsidRDefault="00D7174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57AC06B7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4640C112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D7174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71744" w:rsidRPr="005D2DDD" w:rsidRDefault="00D7174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336810B9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1EDD9823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3A182C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3A182C" w:rsidRPr="000274EF" w:rsidRDefault="003A182C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3A182C" w:rsidRPr="000274EF" w:rsidRDefault="003A182C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5F1DE63" w:rsidR="003A182C" w:rsidRPr="000274EF" w:rsidRDefault="003A182C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3A182C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3A182C" w:rsidRPr="000274EF" w:rsidRDefault="003A182C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5B1F6E21" w:rsidR="003A182C" w:rsidRPr="000274EF" w:rsidRDefault="003A182C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52543FB7" w:rsidR="003A182C" w:rsidRPr="000274EF" w:rsidRDefault="003A182C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3A182C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3A182C" w:rsidRPr="000274EF" w:rsidRDefault="003A182C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3A182C" w:rsidRPr="000274EF" w:rsidRDefault="003A182C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4E6776B0" w:rsidR="003A182C" w:rsidRPr="000274EF" w:rsidRDefault="003A182C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3A182C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3A182C" w:rsidRPr="000274EF" w:rsidRDefault="003A182C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3A182C" w:rsidRPr="000274EF" w:rsidRDefault="003A182C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47E64BB2" w:rsidR="003A182C" w:rsidRPr="000274EF" w:rsidRDefault="003A182C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3A182C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3A182C" w:rsidRPr="000274EF" w:rsidRDefault="003A182C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3A182C" w:rsidRPr="009B0DDB" w:rsidRDefault="003A182C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4478B892" w:rsidR="003A182C" w:rsidRPr="000274EF" w:rsidRDefault="003A182C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3A182C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3A182C" w:rsidRPr="0019322E" w:rsidRDefault="003A182C" w:rsidP="003A18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D71744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D71744" w:rsidRPr="000274EF" w:rsidRDefault="00D7174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D71744" w:rsidRPr="000274EF" w:rsidRDefault="00D7174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95F89FE" w:rsidR="00D71744" w:rsidRPr="000274EF" w:rsidRDefault="00D71744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D71744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D71744" w:rsidRPr="000274EF" w:rsidRDefault="00D7174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D71744" w:rsidRPr="000274EF" w:rsidRDefault="00D7174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1C5BB942" w:rsidR="00D71744" w:rsidRPr="000274EF" w:rsidRDefault="00D71744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D71744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D71744" w:rsidRPr="000274EF" w:rsidRDefault="00D7174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D71744" w:rsidRPr="00443180" w:rsidRDefault="00D71744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77817F0" w:rsidR="00D71744" w:rsidRPr="000274EF" w:rsidRDefault="00CA222D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D71744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D71744" w:rsidRPr="000274EF" w:rsidRDefault="00D7174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D71744" w:rsidRPr="000274EF" w:rsidRDefault="00D7174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5B84AF02" w:rsidR="00D71744" w:rsidRPr="000274EF" w:rsidRDefault="00D71744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D71744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D71744" w:rsidRPr="000274EF" w:rsidRDefault="00D7174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D71744" w:rsidRPr="000274EF" w:rsidRDefault="00D7174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45D38B7E" w:rsidR="00D71744" w:rsidRPr="000274EF" w:rsidRDefault="00D71744" w:rsidP="003A182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D71744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D71744" w:rsidRDefault="00D7174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D71744" w:rsidRPr="000274EF" w:rsidRDefault="00D7174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4C3141E7" w:rsidR="00D71744" w:rsidRPr="000274EF" w:rsidRDefault="00D71744" w:rsidP="00CA222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1</w:t>
            </w:r>
            <w:r w:rsidR="00CA222D"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bookmarkStart w:id="5" w:name="_GoBack"/>
            <w:bookmarkEnd w:id="5"/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6752CEEA" w:rsidR="00192987" w:rsidRPr="005964E7" w:rsidRDefault="00AE57B1" w:rsidP="005964E7">
            <w:pPr>
              <w:pStyle w:val="2"/>
              <w:rPr>
                <w:rtl/>
              </w:rPr>
            </w:pPr>
            <w:bookmarkStart w:id="8" w:name="_Toc337786"/>
            <w:r w:rsidRPr="005964E7">
              <w:rPr>
                <w:rFonts w:hint="cs"/>
                <w:rtl/>
              </w:rPr>
              <w:t>ال</w:t>
            </w:r>
            <w:r w:rsidR="00192987" w:rsidRPr="005964E7">
              <w:rPr>
                <w:rFonts w:hint="cs"/>
                <w:rtl/>
              </w:rPr>
              <w:t xml:space="preserve">وصف </w:t>
            </w:r>
            <w:r w:rsidRPr="005964E7">
              <w:rPr>
                <w:rFonts w:hint="cs"/>
                <w:rtl/>
              </w:rPr>
              <w:t>العام ل</w:t>
            </w:r>
            <w:r w:rsidR="00192987" w:rsidRPr="005964E7">
              <w:rPr>
                <w:rFonts w:hint="cs"/>
                <w:rtl/>
              </w:rPr>
              <w:t>لمقرر:</w:t>
            </w:r>
            <w:bookmarkEnd w:id="8"/>
          </w:p>
          <w:p w14:paraId="72D97E3A" w14:textId="495CD182" w:rsidR="000F27E2" w:rsidRPr="005964E7" w:rsidRDefault="00D71744" w:rsidP="003A182C">
            <w:pPr>
              <w:bidi/>
              <w:jc w:val="both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 w:hint="cs"/>
                <w:rtl/>
              </w:rPr>
              <w:t>يشتمل</w:t>
            </w:r>
            <w:r w:rsidR="003A182C">
              <w:rPr>
                <w:rFonts w:ascii="Arial" w:hAnsi="Arial" w:cs="AL-Mohanad" w:hint="cs"/>
                <w:rtl/>
              </w:rPr>
              <w:t xml:space="preserve"> المقرر </w:t>
            </w:r>
            <w:r>
              <w:rPr>
                <w:rFonts w:ascii="Arial" w:hAnsi="Arial" w:cs="AL-Mohanad" w:hint="cs"/>
                <w:rtl/>
              </w:rPr>
              <w:t xml:space="preserve">على </w:t>
            </w:r>
            <w:r w:rsidR="003A182C">
              <w:rPr>
                <w:rFonts w:ascii="Arial" w:hAnsi="Arial" w:cs="AL-Mohanad" w:hint="cs"/>
                <w:rtl/>
              </w:rPr>
              <w:t xml:space="preserve">المعارف الاساسية </w:t>
            </w:r>
            <w:r w:rsidR="005964E7" w:rsidRPr="001F153E">
              <w:rPr>
                <w:rFonts w:ascii="Arial" w:hAnsi="Arial" w:cs="AL-Mohanad" w:hint="cs"/>
                <w:rtl/>
              </w:rPr>
              <w:t>بمفاهيم</w:t>
            </w:r>
            <w:r w:rsidR="005964E7" w:rsidRPr="001F153E">
              <w:rPr>
                <w:rFonts w:ascii="Arial" w:hAnsi="Arial" w:cs="AL-Mohanad"/>
                <w:rtl/>
              </w:rPr>
              <w:t xml:space="preserve"> </w:t>
            </w:r>
            <w:r w:rsidR="005964E7">
              <w:rPr>
                <w:rFonts w:ascii="Arial" w:hAnsi="Arial" w:cs="AL-Mohanad" w:hint="cs"/>
                <w:rtl/>
              </w:rPr>
              <w:t xml:space="preserve">وتقنيات نظم إدارة موارد المؤسسة </w:t>
            </w:r>
            <w:r w:rsidR="005964E7" w:rsidRPr="009C17C9">
              <w:rPr>
                <w:rFonts w:ascii="Arial" w:hAnsi="Arial" w:cs="AL-Mohanad" w:hint="cs"/>
                <w:rtl/>
              </w:rPr>
              <w:t>ويوضح</w:t>
            </w:r>
            <w:r w:rsidR="005964E7" w:rsidRPr="009C17C9">
              <w:rPr>
                <w:rFonts w:ascii="Arial" w:hAnsi="Arial" w:cs="AL-Mohanad"/>
                <w:rtl/>
              </w:rPr>
              <w:t xml:space="preserve"> </w:t>
            </w:r>
            <w:r w:rsidR="005964E7" w:rsidRPr="009C17C9">
              <w:rPr>
                <w:rFonts w:ascii="Arial" w:hAnsi="Arial" w:cs="AL-Mohanad" w:hint="cs"/>
                <w:rtl/>
              </w:rPr>
              <w:t>تأثيرها</w:t>
            </w:r>
            <w:r w:rsidR="005964E7" w:rsidRPr="009C17C9">
              <w:rPr>
                <w:rFonts w:ascii="Arial" w:hAnsi="Arial" w:cs="AL-Mohanad"/>
                <w:rtl/>
              </w:rPr>
              <w:t xml:space="preserve"> </w:t>
            </w:r>
            <w:r w:rsidR="005964E7" w:rsidRPr="009C17C9">
              <w:rPr>
                <w:rFonts w:ascii="Arial" w:hAnsi="Arial" w:cs="AL-Mohanad" w:hint="cs"/>
                <w:rtl/>
              </w:rPr>
              <w:t>الاستراتيجي</w:t>
            </w:r>
            <w:r w:rsidR="005964E7" w:rsidRPr="009C17C9">
              <w:rPr>
                <w:rFonts w:ascii="Arial" w:hAnsi="Arial" w:cs="AL-Mohanad"/>
                <w:rtl/>
              </w:rPr>
              <w:t xml:space="preserve"> </w:t>
            </w:r>
            <w:r w:rsidR="005964E7" w:rsidRPr="009C17C9">
              <w:rPr>
                <w:rFonts w:ascii="Arial" w:hAnsi="Arial" w:cs="AL-Mohanad" w:hint="cs"/>
                <w:rtl/>
              </w:rPr>
              <w:t>والتكتيكي</w:t>
            </w:r>
            <w:r w:rsidR="005964E7" w:rsidRPr="009C17C9">
              <w:rPr>
                <w:rFonts w:ascii="Arial" w:hAnsi="Arial" w:cs="AL-Mohanad"/>
                <w:rtl/>
              </w:rPr>
              <w:t xml:space="preserve"> </w:t>
            </w:r>
            <w:r w:rsidR="005964E7" w:rsidRPr="009C17C9">
              <w:rPr>
                <w:rFonts w:ascii="Arial" w:hAnsi="Arial" w:cs="AL-Mohanad" w:hint="cs"/>
                <w:rtl/>
              </w:rPr>
              <w:t>والتشغيلي</w:t>
            </w:r>
            <w:r w:rsidR="005964E7" w:rsidRPr="009C17C9">
              <w:rPr>
                <w:rFonts w:ascii="Arial" w:hAnsi="Arial" w:cs="AL-Mohanad"/>
                <w:rtl/>
              </w:rPr>
              <w:t xml:space="preserve"> </w:t>
            </w:r>
            <w:r w:rsidR="005964E7" w:rsidRPr="009C17C9">
              <w:rPr>
                <w:rFonts w:ascii="Arial" w:hAnsi="Arial" w:cs="AL-Mohanad" w:hint="cs"/>
                <w:rtl/>
              </w:rPr>
              <w:t>على</w:t>
            </w:r>
            <w:r w:rsidR="005964E7" w:rsidRPr="009C17C9">
              <w:rPr>
                <w:rFonts w:ascii="Arial" w:hAnsi="Arial" w:cs="AL-Mohanad"/>
                <w:rtl/>
              </w:rPr>
              <w:t xml:space="preserve"> </w:t>
            </w:r>
            <w:r w:rsidR="005964E7">
              <w:rPr>
                <w:rFonts w:ascii="Arial" w:hAnsi="Arial" w:cs="AL-Mohanad" w:hint="cs"/>
                <w:rtl/>
              </w:rPr>
              <w:t>المنظمات</w:t>
            </w:r>
            <w:r w:rsidR="005964E7" w:rsidRPr="005964E7">
              <w:rPr>
                <w:rFonts w:ascii="Arial" w:hAnsi="Arial" w:cs="AL-Mohanad"/>
                <w:rtl/>
              </w:rPr>
              <w:t xml:space="preserve"> </w:t>
            </w:r>
            <w:r w:rsidR="005964E7" w:rsidRPr="005964E7">
              <w:rPr>
                <w:rFonts w:ascii="Arial" w:hAnsi="Arial" w:cs="AL-Mohanad" w:hint="cs"/>
                <w:rtl/>
              </w:rPr>
              <w:t xml:space="preserve">، </w:t>
            </w:r>
            <w:r w:rsidR="005964E7" w:rsidRPr="009C17C9">
              <w:rPr>
                <w:rFonts w:ascii="Arial" w:hAnsi="Arial" w:cs="AL-Mohanad" w:hint="cs"/>
                <w:rtl/>
              </w:rPr>
              <w:t xml:space="preserve">ويشرح المقرر </w:t>
            </w:r>
            <w:r w:rsidR="005964E7" w:rsidRPr="009C17C9">
              <w:rPr>
                <w:rFonts w:ascii="Arial" w:hAnsi="Arial" w:cs="AL-Mohanad"/>
                <w:rtl/>
              </w:rPr>
              <w:t xml:space="preserve">مدى مساهمة نظم </w:t>
            </w:r>
            <w:r w:rsidR="005964E7" w:rsidRPr="009C17C9">
              <w:rPr>
                <w:rFonts w:ascii="Arial" w:hAnsi="Arial" w:cs="AL-Mohanad"/>
              </w:rPr>
              <w:t>ERP</w:t>
            </w:r>
            <w:r w:rsidR="005964E7" w:rsidRPr="009C17C9">
              <w:rPr>
                <w:rFonts w:ascii="Arial" w:hAnsi="Arial" w:cs="AL-Mohanad"/>
                <w:rtl/>
              </w:rPr>
              <w:t xml:space="preserve"> في دعم مهام و وظائف منظمات الإعمال و تنسيقها و تكاملها بين مختلف الوحدات الإدارية و لجميع أفراد المنظمة والتي تشتمل على إدارة </w:t>
            </w:r>
            <w:r w:rsidR="005964E7" w:rsidRPr="009C17C9">
              <w:rPr>
                <w:rFonts w:ascii="Arial" w:hAnsi="Arial" w:cs="AL-Mohanad" w:hint="cs"/>
                <w:rtl/>
              </w:rPr>
              <w:t>الموارد البشرية</w:t>
            </w:r>
            <w:r w:rsidR="005964E7" w:rsidRPr="009C17C9">
              <w:rPr>
                <w:rFonts w:ascii="Arial" w:hAnsi="Arial" w:cs="AL-Mohanad"/>
                <w:rtl/>
              </w:rPr>
              <w:t>، المخزون، المبيعات، المشتريات، المحاسبة، المالية، دعم الزبائن، التسويق، التصنيع، الإنتاج...الخ</w:t>
            </w:r>
            <w:r w:rsidR="005964E7" w:rsidRPr="009C17C9">
              <w:rPr>
                <w:rFonts w:ascii="Arial" w:hAnsi="Arial" w:cs="AL-Mohanad" w:hint="cs"/>
                <w:rtl/>
              </w:rPr>
              <w:t xml:space="preserve"> </w:t>
            </w:r>
            <w:r w:rsidR="005964E7">
              <w:rPr>
                <w:rFonts w:ascii="Arial" w:hAnsi="Arial" w:cs="AL-Mohanad" w:hint="cs"/>
                <w:rtl/>
              </w:rPr>
              <w:t xml:space="preserve">، ويغطي المقرر الموضوعات التالية: مقدمة في وظائف وعمليات الأعمال، نظم إدارة موارد المؤسسة وتطويرها، نظم المعلومات التسويقية وإدارة العلاقة مع العملاء، الانتاج ونظم سلاسل التوريد، المحاسبة في بيئة </w:t>
            </w:r>
            <w:r w:rsidR="005964E7">
              <w:rPr>
                <w:rFonts w:ascii="Arial" w:hAnsi="Arial" w:cs="AL-Mohanad"/>
              </w:rPr>
              <w:t xml:space="preserve">ERP </w:t>
            </w:r>
            <w:r w:rsidR="005964E7">
              <w:rPr>
                <w:rFonts w:ascii="Arial" w:hAnsi="Arial" w:cs="AL-Mohanad" w:hint="cs"/>
                <w:rtl/>
              </w:rPr>
              <w:t xml:space="preserve"> ، الموارد البشرية في بيئة </w:t>
            </w:r>
            <w:r w:rsidR="005964E7">
              <w:rPr>
                <w:rFonts w:ascii="Arial" w:hAnsi="Arial" w:cs="AL-Mohanad"/>
              </w:rPr>
              <w:t xml:space="preserve">ERP </w:t>
            </w:r>
            <w:r w:rsidR="005964E7">
              <w:rPr>
                <w:rFonts w:ascii="Arial" w:hAnsi="Arial" w:cs="AL-Mohanad" w:hint="cs"/>
                <w:rtl/>
              </w:rPr>
              <w:t xml:space="preserve"> ، تحسين العمليات من خلال </w:t>
            </w:r>
            <w:r w:rsidR="005964E7">
              <w:rPr>
                <w:rFonts w:ascii="Arial" w:hAnsi="Arial" w:cs="AL-Mohanad"/>
              </w:rPr>
              <w:t>ERP</w:t>
            </w:r>
            <w:r w:rsidR="005964E7">
              <w:rPr>
                <w:rFonts w:ascii="Arial" w:hAnsi="Arial" w:cs="AL-Mohanad" w:hint="cs"/>
                <w:rtl/>
              </w:rPr>
              <w:t xml:space="preserve"> ، ذكاء الأعمال وتطبيقات </w:t>
            </w:r>
            <w:r w:rsidR="005964E7">
              <w:rPr>
                <w:rFonts w:ascii="Arial" w:hAnsi="Arial" w:cs="AL-Mohanad"/>
              </w:rPr>
              <w:t>ERP</w:t>
            </w:r>
            <w:r w:rsidR="005964E7">
              <w:rPr>
                <w:rFonts w:ascii="Arial" w:hAnsi="Arial" w:cs="AL-Mohanad" w:hint="cs"/>
                <w:rtl/>
              </w:rPr>
              <w:t xml:space="preserve"> 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C2F86" w14:textId="77777777" w:rsidR="000F27E2" w:rsidRPr="003A182C" w:rsidRDefault="00192987" w:rsidP="003A182C">
            <w:pPr>
              <w:pStyle w:val="2"/>
              <w:jc w:val="both"/>
              <w:rPr>
                <w:b w:val="0"/>
                <w:bCs w:val="0"/>
                <w:rtl/>
              </w:rPr>
            </w:pPr>
            <w:bookmarkStart w:id="9" w:name="_Toc526247380"/>
            <w:bookmarkStart w:id="10" w:name="_Toc337787"/>
            <w:r w:rsidRPr="003A182C">
              <w:rPr>
                <w:rFonts w:hint="cs"/>
                <w:b w:val="0"/>
                <w:bCs w:val="0"/>
                <w:rtl/>
              </w:rPr>
              <w:t>2</w:t>
            </w:r>
            <w:r w:rsidR="0081562B" w:rsidRPr="003A182C">
              <w:rPr>
                <w:b w:val="0"/>
                <w:bCs w:val="0"/>
                <w:rtl/>
              </w:rPr>
              <w:t xml:space="preserve">. </w:t>
            </w:r>
            <w:bookmarkEnd w:id="9"/>
            <w:r w:rsidR="002F4E2F" w:rsidRPr="003A182C">
              <w:rPr>
                <w:rFonts w:hint="cs"/>
                <w:b w:val="0"/>
                <w:bCs w:val="0"/>
                <w:rtl/>
              </w:rPr>
              <w:t>الهدف الرئيس للمقرر</w:t>
            </w:r>
            <w:bookmarkEnd w:id="10"/>
          </w:p>
          <w:p w14:paraId="44D2A302" w14:textId="726EEC30" w:rsidR="00AA1554" w:rsidRPr="003A182C" w:rsidRDefault="00E454E0" w:rsidP="003A182C">
            <w:pPr>
              <w:pStyle w:val="2"/>
              <w:jc w:val="both"/>
              <w:rPr>
                <w:b w:val="0"/>
                <w:bCs w:val="0"/>
              </w:rPr>
            </w:pPr>
            <w:r w:rsidRPr="003A182C">
              <w:rPr>
                <w:b w:val="0"/>
                <w:bCs w:val="0"/>
                <w:rtl/>
              </w:rPr>
              <w:t xml:space="preserve"> </w:t>
            </w:r>
            <w:r w:rsidR="003A182C" w:rsidRPr="003A182C">
              <w:rPr>
                <w:rFonts w:hint="cs"/>
                <w:b w:val="0"/>
                <w:bCs w:val="0"/>
                <w:rtl/>
              </w:rPr>
              <w:t xml:space="preserve">يهدف هذا المقرر الى تزويد الطلاب بالمفاهيم الاساسية </w:t>
            </w:r>
            <w:r w:rsidR="003A182C">
              <w:rPr>
                <w:rFonts w:hint="cs"/>
                <w:b w:val="0"/>
                <w:bCs w:val="0"/>
                <w:rtl/>
              </w:rPr>
              <w:t xml:space="preserve">بنظم وتخطيط موارد المؤسسة ووظائف الاعمال وشرح مختلف انظمتها.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467EA45" w:rsidR="00807FAF" w:rsidRPr="005D2DDD" w:rsidRDefault="00807FAF" w:rsidP="005964E7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5964E7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78E63927" w:rsidR="00D71744" w:rsidRPr="00042150" w:rsidRDefault="00D71744" w:rsidP="003A182C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يشرح المفاهيم الاساسية في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1C7E9EC2" w:rsidR="00D71744" w:rsidRPr="00B4292A" w:rsidRDefault="005906F8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1</w:t>
            </w:r>
          </w:p>
        </w:tc>
      </w:tr>
      <w:tr w:rsidR="00D71744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65E1E317" w:rsidR="00D71744" w:rsidRPr="00042150" w:rsidRDefault="00D71744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يوضح مكونات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5A4061E7" w:rsidR="00D71744" w:rsidRPr="00B4292A" w:rsidRDefault="005906F8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2</w:t>
            </w:r>
          </w:p>
        </w:tc>
      </w:tr>
      <w:tr w:rsidR="00D71744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25D1E703" w:rsidR="00D71744" w:rsidRPr="00915993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ان يحدد انواع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550E903C" w:rsidR="00D71744" w:rsidRPr="00B4292A" w:rsidRDefault="005906F8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3</w:t>
            </w:r>
          </w:p>
        </w:tc>
      </w:tr>
      <w:tr w:rsidR="00D71744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345BBA5A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D71744" w:rsidRPr="00E02FB7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D71744" w:rsidRPr="00E02FB7" w:rsidRDefault="00D71744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27241EA8" w:rsidR="00D71744" w:rsidRPr="00042150" w:rsidRDefault="00D71744" w:rsidP="003A182C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</w:t>
            </w:r>
            <w:r w:rsidRPr="00F343B5">
              <w:rPr>
                <w:rFonts w:ascii="Arial" w:hAnsi="Arial" w:cs="Arial" w:hint="cs"/>
                <w:rtl/>
              </w:rPr>
              <w:t xml:space="preserve">يحلل مشاكل 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418A6F5" w:rsidR="00D71744" w:rsidRPr="00B4292A" w:rsidRDefault="005906F8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 1</w:t>
            </w:r>
          </w:p>
        </w:tc>
      </w:tr>
      <w:tr w:rsidR="00D71744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1146D35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3AD910CF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D71744" w:rsidRPr="00E02FB7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D71744" w:rsidRPr="00E02FB7" w:rsidRDefault="00D71744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60A32A8" w:rsidR="00D71744" w:rsidRPr="00D71744" w:rsidRDefault="00D71744" w:rsidP="00D71744">
            <w:pPr>
              <w:bidi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ان يكتسب مهارات العمل ضمن الفريق الجماعي لنظم</w:t>
            </w:r>
            <w:r w:rsidRPr="00F343B5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66A183EB" w:rsidR="00D71744" w:rsidRPr="00B4292A" w:rsidRDefault="005906F8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 1</w:t>
            </w:r>
          </w:p>
        </w:tc>
      </w:tr>
      <w:tr w:rsidR="00D71744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5DF2DEEA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AE8D3B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40510E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1744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D71744" w:rsidRPr="00B4292A" w:rsidRDefault="00D7174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D71744" w:rsidRPr="00B4292A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D71744" w:rsidRPr="00B4292A" w:rsidRDefault="00D71744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48521A" w:rsidRPr="005D2DDD" w14:paraId="7A7D722A" w14:textId="77777777" w:rsidTr="0065046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31BDA1A8" w:rsidR="0048521A" w:rsidRPr="005964E7" w:rsidRDefault="0048521A" w:rsidP="005964E7">
            <w:pPr>
              <w:bidi/>
              <w:jc w:val="lowKashida"/>
              <w:rPr>
                <w:rFonts w:asciiTheme="minorHAnsi" w:eastAsiaTheme="minorEastAsia" w:hAnsiTheme="minorHAnsi" w:cs="Traditional Arabic"/>
                <w:sz w:val="28"/>
                <w:szCs w:val="28"/>
                <w:lang w:val="en-GB"/>
              </w:rPr>
            </w:pPr>
            <w:r>
              <w:rPr>
                <w:rFonts w:ascii="Arial" w:hAnsi="Arial" w:cs="AL-Mohanad" w:hint="cs"/>
                <w:rtl/>
              </w:rPr>
              <w:t>مقدمة في وظائف وعمليات الأعمال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0D0D523F" w:rsidR="0048521A" w:rsidRPr="00DE07AD" w:rsidRDefault="0048521A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8521A" w:rsidRPr="005D2DDD" w14:paraId="69A30575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E5816C" w14:textId="48CDD7A7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CA2BBD0" w14:textId="45A94177" w:rsidR="0048521A" w:rsidRPr="001A52E1" w:rsidRDefault="0048521A" w:rsidP="005964E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مدخل إلى </w:t>
            </w:r>
            <w:r>
              <w:rPr>
                <w:rFonts w:ascii="Arial" w:hAnsi="Arial" w:cs="AL-Mohanad" w:hint="cs"/>
                <w:rtl/>
              </w:rPr>
              <w:t xml:space="preserve">نظم إدارة موارد المؤسسة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A0C0184" w14:textId="0157569D" w:rsidR="0048521A" w:rsidRPr="001A52E1" w:rsidRDefault="0048521A" w:rsidP="009159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8521A" w:rsidRPr="005D2DDD" w14:paraId="07B4DF46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1557E9" w14:textId="1BD6F657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03DA4989" w14:textId="29271F2E" w:rsidR="0048521A" w:rsidRPr="001A52E1" w:rsidRDefault="0048521A" w:rsidP="005964E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تطوير نظم إدارة موارد المؤسسة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843AF9C" w14:textId="08411EED" w:rsidR="0048521A" w:rsidRPr="001A52E1" w:rsidRDefault="0048521A" w:rsidP="009159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8521A" w:rsidRPr="005D2DDD" w14:paraId="06672E1A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E62D9D" w14:textId="20B524D3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970A7D1" w14:textId="2D1A4993" w:rsidR="0048521A" w:rsidRPr="001A52E1" w:rsidRDefault="0048521A" w:rsidP="005964E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="Arial" w:hAnsi="Arial" w:cs="AL-Mohanad" w:hint="cs"/>
                <w:rtl/>
              </w:rPr>
              <w:t>وظيفة التسويق في بيئة نظم إدارة موارد المؤسسة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51E2D737" w14:textId="11E28B7D" w:rsidR="0048521A" w:rsidRPr="001A52E1" w:rsidRDefault="0048521A" w:rsidP="009159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8521A" w:rsidRPr="005D2DDD" w14:paraId="1ECDCD5F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6052757D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6C1AB0EB" w:rsidR="0048521A" w:rsidRPr="001A52E1" w:rsidRDefault="0048521A" w:rsidP="001A52E1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نظم إدارة العلاقة مع العملاء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23DB8791" w:rsidR="0048521A" w:rsidRPr="00DE07AD" w:rsidRDefault="0048521A" w:rsidP="0091599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8521A" w:rsidRPr="005D2DDD" w14:paraId="5445EE0A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16E276" w14:textId="56721726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6FA9239" w14:textId="06426059" w:rsidR="0048521A" w:rsidRPr="001A52E1" w:rsidRDefault="0048521A" w:rsidP="001A52E1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وظيفة الانتاج  في </w:t>
            </w:r>
            <w:r>
              <w:rPr>
                <w:rFonts w:ascii="Arial" w:hAnsi="Arial" w:cs="AL-Mohanad" w:hint="cs"/>
                <w:rtl/>
              </w:rPr>
              <w:t>بيئة نظم إدارة موارد المؤسسة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65C867E0" w14:textId="069D1716" w:rsidR="0048521A" w:rsidRPr="001A52E1" w:rsidRDefault="0048521A" w:rsidP="009159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8521A" w:rsidRPr="005D2DDD" w14:paraId="123517E9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EEE55E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5995F728" w:rsidR="0048521A" w:rsidRPr="001A52E1" w:rsidRDefault="0048521A" w:rsidP="008B694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hint="cs"/>
                <w:rtl/>
              </w:rPr>
              <w:t>نظم إدارة سلاسل التوريد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2179DD88" w:rsidR="0048521A" w:rsidRPr="00DE07AD" w:rsidRDefault="0048521A" w:rsidP="0091599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8521A" w:rsidRPr="005D2DDD" w14:paraId="573FC306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8290FD" w14:textId="74E23BCF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26010883" w14:textId="17E069DD" w:rsidR="0048521A" w:rsidRPr="001A52E1" w:rsidRDefault="0048521A" w:rsidP="008B694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وظيفة المحاسبة في </w:t>
            </w:r>
            <w:r>
              <w:rPr>
                <w:rFonts w:ascii="Arial" w:hAnsi="Arial" w:cs="AL-Mohanad" w:hint="cs"/>
                <w:rtl/>
              </w:rPr>
              <w:t>بيئة نظم إدارة موارد المؤسسة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10B051D3" w14:textId="03BA7080" w:rsidR="0048521A" w:rsidRPr="001A52E1" w:rsidRDefault="0048521A" w:rsidP="009159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48521A" w:rsidRPr="005D2DDD" w14:paraId="6DF57AF4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74FBA8" w14:textId="261D6D5C" w:rsidR="0048521A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BE70697" w14:textId="0B8F4863" w:rsidR="0048521A" w:rsidRPr="001A52E1" w:rsidRDefault="0048521A" w:rsidP="00C93BA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وظيفة الموارد البشرية في </w:t>
            </w:r>
            <w:r>
              <w:rPr>
                <w:rFonts w:ascii="Arial" w:hAnsi="Arial" w:cs="AL-Mohanad" w:hint="cs"/>
                <w:rtl/>
              </w:rPr>
              <w:t>بيئة نظم إدارة موارد المؤسسة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48F4AF4A" w14:textId="09977A75" w:rsidR="0048521A" w:rsidRDefault="0048521A" w:rsidP="009159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8521A" w:rsidRPr="005D2DDD" w14:paraId="57D93E61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C35C03" w14:textId="0067D76E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7AADC36A" w14:textId="1D6CB59D" w:rsidR="0048521A" w:rsidRPr="001A52E1" w:rsidRDefault="0048521A" w:rsidP="005964E7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hint="cs"/>
                <w:rtl/>
              </w:rPr>
              <w:t>تحسين العمليات من خلال نظم إدارة موارد المؤسسة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72EC219" w14:textId="0CF5913F" w:rsidR="0048521A" w:rsidRPr="00DE07AD" w:rsidRDefault="0048521A" w:rsidP="0091599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48521A" w:rsidRPr="005D2DDD" w14:paraId="7575697F" w14:textId="77777777" w:rsidTr="0065046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2AC0456B" w:rsidR="0048521A" w:rsidRPr="00DE07AD" w:rsidRDefault="0048521A" w:rsidP="00C93BA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41FCDE70" w:rsidR="0048521A" w:rsidRPr="001A52E1" w:rsidRDefault="0048521A" w:rsidP="00C93BAB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rial" w:hAnsi="Arial" w:cs="AL-Mohanad" w:hint="cs"/>
                <w:rtl/>
              </w:rPr>
              <w:t>مقدمة في وظائف وعمليات الأعمال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651FDA06" w:rsidR="0048521A" w:rsidRPr="00DE07AD" w:rsidRDefault="0048521A" w:rsidP="0091599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1A52E1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1A52E1" w:rsidRPr="005D2DDD" w:rsidRDefault="001A52E1" w:rsidP="00C93BA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2672CE33" w:rsidR="001A52E1" w:rsidRPr="005D2DDD" w:rsidRDefault="001A52E1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5964E7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061"/>
        <w:gridCol w:w="2660"/>
      </w:tblGrid>
      <w:tr w:rsidR="00AD1A5E" w:rsidRPr="005D2DDD" w14:paraId="7771BA02" w14:textId="77777777" w:rsidTr="003A182C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06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D71744" w:rsidRPr="005D2DDD" w14:paraId="7D932913" w14:textId="77777777" w:rsidTr="003A182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D71744" w:rsidRPr="00DE07A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544CAE7F" w:rsidR="00D71744" w:rsidRPr="00042150" w:rsidRDefault="00D71744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يشرح المفاهيم الاساسية في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20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D71744" w:rsidRPr="00DE07AD" w:rsidRDefault="00D71744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6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669C345" w:rsidR="00D71744" w:rsidRPr="00DE07AD" w:rsidRDefault="00D71744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 </w:t>
            </w:r>
          </w:p>
        </w:tc>
      </w:tr>
      <w:tr w:rsidR="00D71744" w:rsidRPr="005D2DDD" w14:paraId="59024F89" w14:textId="77777777" w:rsidTr="003A182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D71744" w:rsidRPr="00DE07A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E50B514" w:rsidR="00D71744" w:rsidRPr="00042150" w:rsidRDefault="00D71744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يوضح مكونات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69110B8C" w:rsidR="00D71744" w:rsidRPr="00DE07AD" w:rsidRDefault="00D71744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</w:t>
            </w:r>
          </w:p>
        </w:tc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601EB10B" w:rsidR="00D71744" w:rsidRPr="00DE07AD" w:rsidRDefault="00D71744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التكليفات</w:t>
            </w:r>
          </w:p>
        </w:tc>
      </w:tr>
      <w:tr w:rsidR="00D71744" w:rsidRPr="005D2DDD" w14:paraId="549F71E9" w14:textId="77777777" w:rsidTr="00BB3FE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5EDA0D9D" w:rsidR="00D71744" w:rsidRPr="00DE07A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093FB109" w:rsidR="00D71744" w:rsidRPr="00DE07AD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ان يحدد انواع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206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06C1B0E8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6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25F8396C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</w:t>
            </w: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A182C" w:rsidRPr="005D2DDD" w14:paraId="4D836130" w14:textId="77777777" w:rsidTr="003A182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3A182C" w:rsidRPr="00DE07AD" w:rsidRDefault="003A182C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6E49343F" w:rsidR="003A182C" w:rsidRPr="00042150" w:rsidRDefault="00D71744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</w:t>
            </w:r>
            <w:r w:rsidR="003A182C" w:rsidRPr="00F343B5">
              <w:rPr>
                <w:rFonts w:ascii="Arial" w:hAnsi="Arial" w:cs="Arial" w:hint="cs"/>
                <w:rtl/>
              </w:rPr>
              <w:t xml:space="preserve">يحلل مشاكل نظم </w:t>
            </w:r>
            <w:r w:rsidR="003A182C"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20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20AFEC2E" w:rsidR="003A182C" w:rsidRPr="00DE07AD" w:rsidRDefault="003A182C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</w:p>
        </w:tc>
        <w:tc>
          <w:tcPr>
            <w:tcW w:w="26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85CE424" w:rsidR="003A182C" w:rsidRPr="00DE07AD" w:rsidRDefault="003A182C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 وتقييم الواجبات</w:t>
            </w:r>
          </w:p>
        </w:tc>
      </w:tr>
      <w:tr w:rsidR="006474D0" w:rsidRPr="005D2DDD" w14:paraId="1AA55F8C" w14:textId="77777777" w:rsidTr="003A182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1A45595F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08D786F0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4F60658D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74D0" w:rsidRPr="005D2DDD" w14:paraId="10F934E3" w14:textId="77777777" w:rsidTr="003A182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74D0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6474D0" w:rsidRPr="005D2DDD" w:rsidRDefault="006474D0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6474D0" w:rsidRPr="005D2DDD" w:rsidRDefault="006474D0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D71744" w:rsidRPr="005D2DDD" w14:paraId="79108FDF" w14:textId="77777777" w:rsidTr="003A182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D71744" w:rsidRPr="00DE07AD" w:rsidRDefault="00D7174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3920843E" w:rsidR="00D71744" w:rsidRPr="00042150" w:rsidRDefault="00D71744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</w:t>
            </w:r>
            <w:r w:rsidRPr="00387E4C">
              <w:rPr>
                <w:rFonts w:ascii="Arial" w:hAnsi="Arial" w:cs="Arial" w:hint="cs"/>
                <w:rtl/>
              </w:rPr>
              <w:t xml:space="preserve">يشارك </w:t>
            </w:r>
            <w:r>
              <w:rPr>
                <w:rFonts w:ascii="Arial" w:hAnsi="Arial" w:cs="Arial" w:hint="cs"/>
                <w:rtl/>
              </w:rPr>
              <w:t xml:space="preserve">ضمن الفريق الجماعي </w:t>
            </w:r>
            <w:r w:rsidRPr="00387E4C">
              <w:rPr>
                <w:rFonts w:ascii="Arial" w:hAnsi="Arial" w:cs="Arial" w:hint="cs"/>
                <w:rtl/>
              </w:rPr>
              <w:t xml:space="preserve">في </w:t>
            </w:r>
            <w:r w:rsidRPr="00F343B5">
              <w:rPr>
                <w:rFonts w:ascii="Arial" w:hAnsi="Arial" w:cs="Arial" w:hint="cs"/>
                <w:rtl/>
              </w:rPr>
              <w:t xml:space="preserve">نظم </w:t>
            </w:r>
            <w:r>
              <w:rPr>
                <w:rFonts w:ascii="Arial" w:hAnsi="Arial" w:cs="Arial" w:hint="cs"/>
                <w:rtl/>
              </w:rPr>
              <w:t>تخطيط موارد المؤسسة</w:t>
            </w:r>
          </w:p>
        </w:tc>
        <w:tc>
          <w:tcPr>
            <w:tcW w:w="206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658B7106" w:rsidR="00D71744" w:rsidRPr="00DE07AD" w:rsidRDefault="00D71744" w:rsidP="003F582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مشاريع بحثية</w:t>
            </w:r>
          </w:p>
        </w:tc>
        <w:tc>
          <w:tcPr>
            <w:tcW w:w="266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7774B377" w:rsidR="00D71744" w:rsidRPr="00DE07AD" w:rsidRDefault="00D71744" w:rsidP="006474D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عرض المشاريع البحثية</w:t>
            </w:r>
          </w:p>
        </w:tc>
      </w:tr>
      <w:tr w:rsidR="006474D0" w:rsidRPr="005D2DDD" w14:paraId="018E1029" w14:textId="77777777" w:rsidTr="003A182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B08C39D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5A14D18B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024AD30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474D0" w:rsidRPr="005D2DDD" w14:paraId="1B550636" w14:textId="77777777" w:rsidTr="003A182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6474D0" w:rsidRPr="00DE07AD" w:rsidRDefault="006474D0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6474D0" w:rsidRPr="00DE07AD" w:rsidRDefault="006474D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5964E7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789"/>
        <w:gridCol w:w="2114"/>
        <w:gridCol w:w="2247"/>
      </w:tblGrid>
      <w:tr w:rsidR="00E34F0F" w:rsidRPr="005D2DDD" w14:paraId="5E1D9249" w14:textId="77777777" w:rsidTr="003A182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71744" w:rsidRPr="005D2DDD" w14:paraId="2A1E4DD6" w14:textId="77777777" w:rsidTr="003A182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D71744" w:rsidRPr="009D1E6C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4D12DF1C" w:rsidR="00D71744" w:rsidRPr="00DE07AD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مشاريع بحثية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6318CC37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الخامس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6878813D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D71744" w:rsidRPr="005D2DDD" w14:paraId="0D4AB978" w14:textId="77777777" w:rsidTr="003A182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D71744" w:rsidRPr="009D1E6C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7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57A540" w:rsidR="00D71744" w:rsidRPr="00DE07AD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نصفي (تحريري)</w:t>
            </w:r>
          </w:p>
        </w:tc>
        <w:tc>
          <w:tcPr>
            <w:tcW w:w="2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749AE985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1AB276D8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D71744" w:rsidRPr="005D2DDD" w14:paraId="37B06F1E" w14:textId="77777777" w:rsidTr="003A182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D71744" w:rsidRPr="009D1E6C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7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1DD4D6CE" w:rsidR="00D71744" w:rsidRPr="00DE07AD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تكاليف وواجبات ومشاركات (تقييم شفوي)</w:t>
            </w:r>
          </w:p>
        </w:tc>
        <w:tc>
          <w:tcPr>
            <w:tcW w:w="2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6DEB1638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طوال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40A7831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D71744" w:rsidRPr="005D2DDD" w14:paraId="46A84238" w14:textId="77777777" w:rsidTr="003A182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D71744" w:rsidRPr="009D1E6C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7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34FD5AC1" w:rsidR="00D71744" w:rsidRPr="00DE07AD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 (تحريري)</w:t>
            </w:r>
          </w:p>
        </w:tc>
        <w:tc>
          <w:tcPr>
            <w:tcW w:w="2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40F3685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4897A860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D71744" w:rsidRPr="005D2DDD" w14:paraId="227677C9" w14:textId="77777777" w:rsidTr="003A182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D71744" w:rsidRPr="009D1E6C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478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FFA4D6D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7D233965" w:rsidR="00D71744" w:rsidRPr="00DE07AD" w:rsidRDefault="00D71744" w:rsidP="00D7174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100 %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  <w:lang w:bidi="ar-EG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7A3BC99E" w:rsidR="00CB09E9" w:rsidRP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5964E7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1D8BA2BC" w:rsidR="005612EC" w:rsidRPr="00217597" w:rsidRDefault="0048521A" w:rsidP="0048521A">
            <w:pPr>
              <w:pStyle w:val="af"/>
              <w:numPr>
                <w:ilvl w:val="0"/>
                <w:numId w:val="12"/>
              </w:numPr>
              <w:tabs>
                <w:tab w:val="left" w:pos="2322"/>
              </w:tabs>
              <w:ind w:left="284" w:hanging="720"/>
              <w:jc w:val="both"/>
              <w:rPr>
                <w:rFonts w:cs="Traditional Arabic"/>
                <w:sz w:val="28"/>
                <w:szCs w:val="28"/>
              </w:rPr>
            </w:pPr>
            <w:r w:rsidRPr="008373D9">
              <w:t xml:space="preserve">Ellen Monk, Bret Wagner. “Concepts in Enterprise Resource Planning.” Course Technology, </w:t>
            </w:r>
            <w:proofErr w:type="spellStart"/>
            <w:r w:rsidRPr="008373D9">
              <w:t>Cengage</w:t>
            </w:r>
            <w:proofErr w:type="spellEnd"/>
            <w:r w:rsidRPr="008373D9">
              <w:t xml:space="preserve"> Learning; 4th edition</w:t>
            </w:r>
            <w:r>
              <w:t xml:space="preserve">, </w:t>
            </w:r>
            <w:r w:rsidRPr="008373D9">
              <w:t>(2013)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33ABDCEC" w14:textId="77777777" w:rsidR="0048521A" w:rsidRDefault="0048521A" w:rsidP="0048521A">
            <w:pPr>
              <w:pStyle w:val="Default"/>
              <w:jc w:val="both"/>
              <w:rPr>
                <w:sz w:val="22"/>
                <w:szCs w:val="22"/>
              </w:rPr>
            </w:pPr>
            <w:r w:rsidRPr="00FA1E4D">
              <w:rPr>
                <w:sz w:val="22"/>
                <w:szCs w:val="22"/>
              </w:rPr>
              <w:t>The Electronic Journal Information Systems Evaluation</w:t>
            </w:r>
            <w:r>
              <w:rPr>
                <w:sz w:val="22"/>
                <w:szCs w:val="22"/>
              </w:rPr>
              <w:t xml:space="preserve">, </w:t>
            </w:r>
            <w:r w:rsidRPr="00FA1E4D">
              <w:rPr>
                <w:sz w:val="22"/>
                <w:szCs w:val="22"/>
              </w:rPr>
              <w:t xml:space="preserve">available online at </w:t>
            </w:r>
            <w:hyperlink r:id="rId12" w:history="1">
              <w:r w:rsidRPr="00FA1E4D">
                <w:rPr>
                  <w:sz w:val="22"/>
                  <w:szCs w:val="22"/>
                </w:rPr>
                <w:t>www.ejise.com</w:t>
              </w:r>
            </w:hyperlink>
          </w:p>
          <w:p w14:paraId="4C17B5E9" w14:textId="634715EF" w:rsidR="005612EC" w:rsidRPr="00E115D6" w:rsidRDefault="0048521A" w:rsidP="0048521A">
            <w:pPr>
              <w:numPr>
                <w:ilvl w:val="1"/>
                <w:numId w:val="7"/>
              </w:numPr>
              <w:spacing w:line="400" w:lineRule="exact"/>
              <w:ind w:left="340"/>
              <w:contextualSpacing/>
              <w:jc w:val="both"/>
              <w:rPr>
                <w:rFonts w:asciiTheme="majorBidi" w:hAnsiTheme="majorBidi" w:cstheme="majorBidi"/>
              </w:rPr>
            </w:pPr>
            <w:r w:rsidRPr="00FA1E4D">
              <w:rPr>
                <w:sz w:val="22"/>
                <w:szCs w:val="22"/>
              </w:rPr>
              <w:t xml:space="preserve">- Journal of Management Information Systems, available online at </w:t>
            </w:r>
            <w:hyperlink r:id="rId13" w:history="1">
              <w:r w:rsidRPr="00FA1E4D">
                <w:rPr>
                  <w:sz w:val="22"/>
                  <w:szCs w:val="22"/>
                </w:rPr>
                <w:t>www.jmis-web.org</w:t>
              </w:r>
            </w:hyperlink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1A3F618E" w:rsidR="005612EC" w:rsidRPr="006C2707" w:rsidRDefault="0048521A" w:rsidP="0048521A">
            <w:pPr>
              <w:jc w:val="lowKashida"/>
              <w:rPr>
                <w:rFonts w:asciiTheme="majorBidi" w:hAnsiTheme="majorBidi" w:cstheme="majorBidi"/>
              </w:rPr>
            </w:pPr>
            <w:r w:rsidRPr="00FA1E4D">
              <w:rPr>
                <w:sz w:val="22"/>
                <w:szCs w:val="22"/>
              </w:rPr>
              <w:t xml:space="preserve">- Journal of Management Information Systems, available online at </w:t>
            </w:r>
            <w:hyperlink r:id="rId14" w:history="1">
              <w:r w:rsidRPr="00FA1E4D">
                <w:rPr>
                  <w:sz w:val="22"/>
                  <w:szCs w:val="22"/>
                </w:rPr>
                <w:t>www.jmis-web.org</w:t>
              </w:r>
            </w:hyperlink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1D2AE727" w:rsidR="005612EC" w:rsidRPr="00E115D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</w:tbl>
    <w:p w14:paraId="52F88B51" w14:textId="77777777" w:rsidR="004578BB" w:rsidRDefault="004578BB" w:rsidP="005964E7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5964E7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1744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C947752" w:rsidR="00D71744" w:rsidRPr="00296746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 xml:space="preserve">قاعات تدريس </w:t>
            </w:r>
            <w:r>
              <w:rPr>
                <w:rFonts w:cs="KacstBook" w:hint="cs"/>
                <w:rtl/>
              </w:rPr>
              <w:t>لعدد 50 طالب</w:t>
            </w:r>
            <w:r w:rsidRPr="004B1A76">
              <w:rPr>
                <w:rFonts w:cs="KacstBook" w:hint="cs"/>
                <w:rtl/>
              </w:rPr>
              <w:t>.</w:t>
            </w:r>
          </w:p>
        </w:tc>
      </w:tr>
      <w:tr w:rsidR="00D71744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D71744" w:rsidRPr="005D2DDD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F45111" w14:textId="77777777" w:rsidR="00D71744" w:rsidRPr="006C2707" w:rsidRDefault="00D71744" w:rsidP="00890852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4DD6B664" w:rsidR="00D71744" w:rsidRPr="00296746" w:rsidRDefault="00D71744" w:rsidP="003A182C">
            <w:p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والسبورة الذكية</w:t>
            </w:r>
          </w:p>
        </w:tc>
      </w:tr>
      <w:tr w:rsidR="00D71744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71744" w:rsidRPr="00C36A18" w:rsidRDefault="00D7174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04342CC9" w:rsidR="00D71744" w:rsidRPr="00296746" w:rsidRDefault="00D7174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827"/>
        <w:gridCol w:w="3232"/>
      </w:tblGrid>
      <w:tr w:rsidR="00C55E75" w:rsidRPr="005D2DDD" w14:paraId="59C3971A" w14:textId="77777777" w:rsidTr="00042150">
        <w:trPr>
          <w:trHeight w:val="453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D71744" w:rsidRPr="005D2DDD" w14:paraId="493EFCA2" w14:textId="77777777" w:rsidTr="00042150">
        <w:trPr>
          <w:trHeight w:val="283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DB94327" w:rsidR="00D71744" w:rsidRPr="00EA73F0" w:rsidRDefault="00D71744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rtl/>
              </w:rPr>
              <w:t>فاعليّة التدريس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70A7080E" w:rsidR="00D71744" w:rsidRPr="00BC6833" w:rsidRDefault="00D71744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التدريس، الطلاب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C46DE0F" w:rsidR="00D71744" w:rsidRPr="00BC6833" w:rsidRDefault="00D7174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غير مباشر </w:t>
            </w:r>
          </w:p>
        </w:tc>
      </w:tr>
      <w:tr w:rsidR="00D71744" w:rsidRPr="005D2DDD" w14:paraId="7C0C879C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3A0955C8" w:rsidR="00D71744" w:rsidRPr="00EA73F0" w:rsidRDefault="00D71744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675D5C64" w:rsidR="00D71744" w:rsidRPr="00BC6833" w:rsidRDefault="00D71744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التدريس، الخريجين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3C3D7646" w:rsidR="00D71744" w:rsidRPr="00BC6833" w:rsidRDefault="00D7174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غير مباشر </w:t>
            </w:r>
          </w:p>
        </w:tc>
      </w:tr>
      <w:tr w:rsidR="00D71744" w:rsidRPr="005D2DDD" w14:paraId="6B733EFA" w14:textId="77777777" w:rsidTr="00042150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132C9D18" w:rsidR="00D71744" w:rsidRPr="00EA73F0" w:rsidRDefault="00D71744" w:rsidP="003F582F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0A439E">
              <w:rPr>
                <w:rFonts w:asciiTheme="majorBidi" w:hAnsiTheme="majorBidi" w:cstheme="majorBidi" w:hint="cs"/>
                <w:rtl/>
              </w:rPr>
              <w:t xml:space="preserve">مدى تحصيل </w:t>
            </w:r>
            <w:r w:rsidRPr="000A439E">
              <w:rPr>
                <w:rFonts w:asciiTheme="majorBidi" w:hAnsiTheme="majorBidi" w:cstheme="majorBidi"/>
                <w:rtl/>
              </w:rPr>
              <w:t>مخرجات التعلم للمقرر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03AE4518" w:rsidR="00D71744" w:rsidRPr="00EA73F0" w:rsidRDefault="00D71744" w:rsidP="0004215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2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1CEF3FB0" w:rsidR="00D71744" w:rsidRPr="00BC6833" w:rsidRDefault="00D71744" w:rsidP="00042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</w:tbl>
    <w:p w14:paraId="2FC9F451" w14:textId="515FF5A3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350A1C" w:rsidRPr="005D2DDD" w14:paraId="0D356375" w14:textId="77777777" w:rsidTr="00350A1C">
        <w:trPr>
          <w:trHeight w:val="340"/>
        </w:trPr>
        <w:tc>
          <w:tcPr>
            <w:tcW w:w="961" w:type="pct"/>
          </w:tcPr>
          <w:p w14:paraId="76573AE3" w14:textId="58F856C4" w:rsidR="00350A1C" w:rsidRPr="005D2DDD" w:rsidRDefault="00350A1C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6D4C6D6" w14:textId="5975FC43" w:rsidR="00350A1C" w:rsidRDefault="003D440D" w:rsidP="003D440D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مجلس </w:t>
            </w:r>
            <w:r w:rsidR="00350A1C">
              <w:rPr>
                <w:rFonts w:asciiTheme="majorBidi" w:hAnsiTheme="majorBidi" w:cstheme="majorBidi" w:hint="cs"/>
                <w:rtl/>
              </w:rPr>
              <w:t>قسم نظم المعلومات الادارية</w:t>
            </w:r>
          </w:p>
        </w:tc>
      </w:tr>
      <w:tr w:rsidR="00350A1C" w:rsidRPr="005D2DDD" w14:paraId="386DB0EE" w14:textId="77777777" w:rsidTr="00350A1C">
        <w:trPr>
          <w:trHeight w:val="340"/>
        </w:trPr>
        <w:tc>
          <w:tcPr>
            <w:tcW w:w="961" w:type="pct"/>
          </w:tcPr>
          <w:p w14:paraId="54352D82" w14:textId="4A258953" w:rsidR="00350A1C" w:rsidRPr="005D2DDD" w:rsidRDefault="00350A1C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4E91C8F8" w14:textId="35B49D55" w:rsidR="00350A1C" w:rsidRPr="00E115D6" w:rsidRDefault="003D440D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350A1C" w:rsidRPr="005D2DDD" w14:paraId="207D6735" w14:textId="77777777" w:rsidTr="00350A1C">
        <w:trPr>
          <w:trHeight w:val="340"/>
        </w:trPr>
        <w:tc>
          <w:tcPr>
            <w:tcW w:w="961" w:type="pct"/>
          </w:tcPr>
          <w:p w14:paraId="632973B3" w14:textId="1D12131D" w:rsidR="00350A1C" w:rsidRPr="005D2DDD" w:rsidRDefault="00350A1C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73DD0B1F" w14:textId="62624AB1" w:rsidR="00350A1C" w:rsidRDefault="003D440D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10/7/1440 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719C1" w14:textId="77777777" w:rsidR="003F4C63" w:rsidRDefault="003F4C63">
      <w:r>
        <w:separator/>
      </w:r>
    </w:p>
  </w:endnote>
  <w:endnote w:type="continuationSeparator" w:id="0">
    <w:p w14:paraId="028513DB" w14:textId="77777777" w:rsidR="003F4C63" w:rsidRDefault="003F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222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A222D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2BF6E" w14:textId="77777777" w:rsidR="00220280" w:rsidRDefault="002202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1ED2" w14:textId="77777777" w:rsidR="003F4C63" w:rsidRDefault="003F4C63">
      <w:r>
        <w:separator/>
      </w:r>
    </w:p>
  </w:footnote>
  <w:footnote w:type="continuationSeparator" w:id="0">
    <w:p w14:paraId="1B905BDD" w14:textId="77777777" w:rsidR="003F4C63" w:rsidRDefault="003F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1AC" w14:textId="77777777" w:rsidR="00220280" w:rsidRDefault="002202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30"/>
    <w:multiLevelType w:val="hybridMultilevel"/>
    <w:tmpl w:val="984A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37A4C"/>
    <w:multiLevelType w:val="hybridMultilevel"/>
    <w:tmpl w:val="015A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87A09"/>
    <w:multiLevelType w:val="hybridMultilevel"/>
    <w:tmpl w:val="E5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150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899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7E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2FDC"/>
    <w:rsid w:val="00133A0D"/>
    <w:rsid w:val="00135E3E"/>
    <w:rsid w:val="00137CBF"/>
    <w:rsid w:val="00142779"/>
    <w:rsid w:val="001429B8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01F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52E1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2DA6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17597"/>
    <w:rsid w:val="00220280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5721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3A14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0A1C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B20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87E4C"/>
    <w:rsid w:val="0039228E"/>
    <w:rsid w:val="00393441"/>
    <w:rsid w:val="00395780"/>
    <w:rsid w:val="00396341"/>
    <w:rsid w:val="00396897"/>
    <w:rsid w:val="003A182C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C77"/>
    <w:rsid w:val="003C3E0B"/>
    <w:rsid w:val="003C532A"/>
    <w:rsid w:val="003C5602"/>
    <w:rsid w:val="003C6D57"/>
    <w:rsid w:val="003C6FBC"/>
    <w:rsid w:val="003C7640"/>
    <w:rsid w:val="003D01A3"/>
    <w:rsid w:val="003D13AD"/>
    <w:rsid w:val="003D2C04"/>
    <w:rsid w:val="003D440D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4C63"/>
    <w:rsid w:val="003F51AE"/>
    <w:rsid w:val="003F582F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521A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098A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3151"/>
    <w:rsid w:val="00574AC7"/>
    <w:rsid w:val="00576CE5"/>
    <w:rsid w:val="00580404"/>
    <w:rsid w:val="00581B69"/>
    <w:rsid w:val="00581E69"/>
    <w:rsid w:val="00582908"/>
    <w:rsid w:val="005865D3"/>
    <w:rsid w:val="00587EFC"/>
    <w:rsid w:val="005906F8"/>
    <w:rsid w:val="00590D71"/>
    <w:rsid w:val="00591C10"/>
    <w:rsid w:val="00592D59"/>
    <w:rsid w:val="005953FB"/>
    <w:rsid w:val="0059606C"/>
    <w:rsid w:val="0059623C"/>
    <w:rsid w:val="005964E7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6FB2"/>
    <w:rsid w:val="005B705F"/>
    <w:rsid w:val="005B7067"/>
    <w:rsid w:val="005B7E77"/>
    <w:rsid w:val="005C026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68B7"/>
    <w:rsid w:val="006474D0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F6F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011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28D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46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5993"/>
    <w:rsid w:val="009203AA"/>
    <w:rsid w:val="00920BA9"/>
    <w:rsid w:val="00920FC4"/>
    <w:rsid w:val="0092240A"/>
    <w:rsid w:val="009270D2"/>
    <w:rsid w:val="00927769"/>
    <w:rsid w:val="00930238"/>
    <w:rsid w:val="0093204F"/>
    <w:rsid w:val="00932FD4"/>
    <w:rsid w:val="00937A11"/>
    <w:rsid w:val="00937B26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187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6920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E1B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2D7A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BAB"/>
    <w:rsid w:val="00C94D1D"/>
    <w:rsid w:val="00CA222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2B0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427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74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5C4E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570B9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964E7"/>
    <w:pPr>
      <w:keepNext/>
      <w:bidi/>
      <w:outlineLvl w:val="1"/>
    </w:pPr>
    <w:rPr>
      <w:rFonts w:ascii="Arial" w:hAnsi="Arial" w:cs="AL-Mohanad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964E7"/>
    <w:rPr>
      <w:rFonts w:ascii="Arial" w:hAnsi="Arial" w:cs="AL-Mohanad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48521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mis-web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jise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mis-web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06B66-E006-468E-BC29-7009936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7299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3</cp:revision>
  <cp:lastPrinted>2019-03-17T06:11:00Z</cp:lastPrinted>
  <dcterms:created xsi:type="dcterms:W3CDTF">2019-03-17T09:19:00Z</dcterms:created>
  <dcterms:modified xsi:type="dcterms:W3CDTF">2019-03-17T11:58:00Z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