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4E" w:rsidRDefault="00B071C9" w:rsidP="00B071C9">
      <w:pPr>
        <w:bidi/>
        <w:spacing w:after="0" w:line="240" w:lineRule="auto"/>
        <w:rPr>
          <w:rtl/>
          <w:lang w:bidi="ar-EG"/>
        </w:rPr>
      </w:pPr>
      <w:r>
        <w:rPr>
          <w:rFonts w:cs="PT Bold Heading" w:hint="cs"/>
          <w:sz w:val="24"/>
          <w:szCs w:val="24"/>
          <w:rtl/>
          <w:lang w:bidi="ar-EG"/>
        </w:rPr>
        <w:t xml:space="preserve">   </w:t>
      </w:r>
      <w:r w:rsidRPr="00B071C9">
        <w:rPr>
          <w:rFonts w:cs="PT Bold Heading" w:hint="cs"/>
          <w:sz w:val="24"/>
          <w:szCs w:val="24"/>
          <w:rtl/>
          <w:lang w:bidi="ar-EG"/>
        </w:rPr>
        <w:t>كلية الشريعة والأنظمة</w:t>
      </w:r>
      <w:r>
        <w:rPr>
          <w:rFonts w:cs="PT Bold Heading" w:hint="cs"/>
          <w:sz w:val="24"/>
          <w:szCs w:val="24"/>
          <w:rtl/>
          <w:lang w:bidi="ar-EG"/>
        </w:rPr>
        <w:t xml:space="preserve">                                          </w:t>
      </w:r>
      <w:r w:rsidR="00116DAF" w:rsidRPr="00116DAF">
        <w:rPr>
          <w:rFonts w:cs="Arial"/>
          <w:noProof/>
          <w:rtl/>
        </w:rPr>
        <w:drawing>
          <wp:inline distT="0" distB="0" distL="0" distR="0">
            <wp:extent cx="3060481" cy="525517"/>
            <wp:effectExtent l="0" t="0" r="6569" b="0"/>
            <wp:docPr id="4" name="صورة 1" descr="C:\Users\kkmm\Desktop\شعار_جامعة_الطائف_السعود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mm\Desktop\شعار_جامعة_الطائف_السعودي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631">
        <w:rPr>
          <w:rFonts w:hint="cs"/>
          <w:rtl/>
          <w:lang w:bidi="ar-EG"/>
        </w:rPr>
        <w:t xml:space="preserve"> </w:t>
      </w:r>
      <w:r w:rsidR="00834496">
        <w:rPr>
          <w:rFonts w:hint="cs"/>
          <w:rtl/>
          <w:lang w:bidi="ar-EG"/>
        </w:rPr>
        <w:t xml:space="preserve">                              </w:t>
      </w:r>
      <w:r w:rsidR="00834496" w:rsidRPr="00834496">
        <w:rPr>
          <w:rFonts w:cs="Arial"/>
          <w:noProof/>
          <w:rtl/>
        </w:rPr>
        <w:drawing>
          <wp:inline distT="0" distB="0" distL="0" distR="0">
            <wp:extent cx="1923393" cy="515007"/>
            <wp:effectExtent l="0" t="0" r="0" b="0"/>
            <wp:docPr id="6" name="صورة 1" descr="C:\Users\kkmm\Desktop\ChWai6_WMAEGe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mm\Desktop\ChWai6_WMAEGe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93" cy="51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63" w:rsidRDefault="00B071C9" w:rsidP="00CF4689">
      <w:pPr>
        <w:bidi/>
        <w:spacing w:after="0" w:line="360" w:lineRule="exact"/>
        <w:rPr>
          <w:rFonts w:cs="PT Bold Heading"/>
          <w:sz w:val="24"/>
          <w:szCs w:val="24"/>
          <w:rtl/>
          <w:lang w:bidi="ar-EG"/>
        </w:rPr>
      </w:pPr>
      <w:r>
        <w:rPr>
          <w:rFonts w:hint="cs"/>
          <w:rtl/>
          <w:lang w:bidi="ar-EG"/>
        </w:rPr>
        <w:t xml:space="preserve">        </w:t>
      </w:r>
      <w:r w:rsidRPr="00B071C9">
        <w:rPr>
          <w:rFonts w:cs="PT Bold Heading" w:hint="cs"/>
          <w:sz w:val="24"/>
          <w:szCs w:val="24"/>
          <w:rtl/>
          <w:lang w:bidi="ar-EG"/>
        </w:rPr>
        <w:t>قس</w:t>
      </w:r>
      <w:r>
        <w:rPr>
          <w:rFonts w:cs="PT Bold Heading" w:hint="cs"/>
          <w:sz w:val="24"/>
          <w:szCs w:val="24"/>
          <w:rtl/>
          <w:lang w:bidi="ar-EG"/>
        </w:rPr>
        <w:t>ـــ</w:t>
      </w:r>
      <w:r w:rsidRPr="00B071C9">
        <w:rPr>
          <w:rFonts w:cs="PT Bold Heading" w:hint="cs"/>
          <w:sz w:val="24"/>
          <w:szCs w:val="24"/>
          <w:rtl/>
          <w:lang w:bidi="ar-EG"/>
        </w:rPr>
        <w:t>م الأنظمة</w:t>
      </w:r>
      <w:r>
        <w:rPr>
          <w:rFonts w:cs="PT Bold Heading" w:hint="cs"/>
          <w:sz w:val="24"/>
          <w:szCs w:val="24"/>
          <w:rtl/>
          <w:lang w:bidi="ar-EG"/>
        </w:rPr>
        <w:t xml:space="preserve">                                          </w:t>
      </w:r>
      <w:r w:rsidR="003074CD">
        <w:rPr>
          <w:rFonts w:cs="PT Bold Heading" w:hint="cs"/>
          <w:sz w:val="24"/>
          <w:szCs w:val="24"/>
          <w:rtl/>
          <w:lang w:bidi="ar-EG"/>
        </w:rPr>
        <w:t xml:space="preserve">                            </w:t>
      </w:r>
      <w:r>
        <w:rPr>
          <w:rFonts w:cs="PT Bold Heading" w:hint="cs"/>
          <w:sz w:val="24"/>
          <w:szCs w:val="24"/>
          <w:rtl/>
          <w:lang w:bidi="ar-EG"/>
        </w:rPr>
        <w:t xml:space="preserve">        </w:t>
      </w:r>
      <w:r w:rsidR="00BB0963" w:rsidRPr="00BB0963">
        <w:rPr>
          <w:rFonts w:cs="PT Bold Heading" w:hint="cs"/>
          <w:sz w:val="32"/>
          <w:szCs w:val="32"/>
          <w:rtl/>
          <w:lang w:bidi="ar-EG"/>
        </w:rPr>
        <w:t>جــــــــدول</w:t>
      </w:r>
      <w:r w:rsidRPr="00BB0963">
        <w:rPr>
          <w:rFonts w:cs="PT Bold Heading" w:hint="cs"/>
          <w:sz w:val="32"/>
          <w:szCs w:val="32"/>
          <w:rtl/>
          <w:lang w:bidi="ar-EG"/>
        </w:rPr>
        <w:t xml:space="preserve"> </w:t>
      </w:r>
      <w:r>
        <w:rPr>
          <w:rFonts w:cs="PT Bold Heading" w:hint="cs"/>
          <w:sz w:val="24"/>
          <w:szCs w:val="24"/>
          <w:rtl/>
          <w:lang w:bidi="ar-EG"/>
        </w:rPr>
        <w:t xml:space="preserve"> </w:t>
      </w:r>
    </w:p>
    <w:p w:rsidR="00060354" w:rsidRDefault="00A57C03" w:rsidP="00B07F0D">
      <w:pPr>
        <w:bidi/>
        <w:spacing w:after="0" w:line="360" w:lineRule="exact"/>
        <w:rPr>
          <w:rFonts w:cs="PT Bold Heading"/>
          <w:sz w:val="24"/>
          <w:szCs w:val="24"/>
          <w:rtl/>
          <w:lang w:bidi="ar-EG"/>
        </w:rPr>
      </w:pPr>
      <w:r>
        <w:rPr>
          <w:rFonts w:cs="PT Bold Heading" w:hint="cs"/>
          <w:sz w:val="24"/>
          <w:szCs w:val="24"/>
          <w:rtl/>
          <w:lang w:bidi="ar-EG"/>
        </w:rPr>
        <w:t xml:space="preserve">    </w:t>
      </w:r>
      <w:r w:rsidR="00BB0963">
        <w:rPr>
          <w:rFonts w:cs="PT Bold Heading" w:hint="cs"/>
          <w:sz w:val="24"/>
          <w:szCs w:val="24"/>
          <w:rtl/>
          <w:lang w:bidi="ar-EG"/>
        </w:rPr>
        <w:t xml:space="preserve">  لجنة الاختب</w:t>
      </w:r>
      <w:r>
        <w:rPr>
          <w:rFonts w:cs="PT Bold Heading" w:hint="cs"/>
          <w:sz w:val="24"/>
          <w:szCs w:val="24"/>
          <w:rtl/>
          <w:lang w:bidi="ar-EG"/>
        </w:rPr>
        <w:t>ــــ</w:t>
      </w:r>
      <w:r w:rsidR="00BB0963">
        <w:rPr>
          <w:rFonts w:cs="PT Bold Heading" w:hint="cs"/>
          <w:sz w:val="24"/>
          <w:szCs w:val="24"/>
          <w:rtl/>
          <w:lang w:bidi="ar-EG"/>
        </w:rPr>
        <w:t xml:space="preserve">ارات              </w:t>
      </w:r>
      <w:r w:rsidR="003074CD">
        <w:rPr>
          <w:rFonts w:cs="PT Bold Heading" w:hint="cs"/>
          <w:sz w:val="24"/>
          <w:szCs w:val="24"/>
          <w:rtl/>
          <w:lang w:bidi="ar-EG"/>
        </w:rPr>
        <w:t xml:space="preserve">               </w:t>
      </w:r>
      <w:r w:rsidR="00BB0963">
        <w:rPr>
          <w:rFonts w:cs="PT Bold Heading" w:hint="cs"/>
          <w:sz w:val="24"/>
          <w:szCs w:val="24"/>
          <w:rtl/>
          <w:lang w:bidi="ar-EG"/>
        </w:rPr>
        <w:t xml:space="preserve">   </w:t>
      </w:r>
      <w:r w:rsidR="00880631" w:rsidRPr="00B54DD7">
        <w:rPr>
          <w:rFonts w:ascii="Simplified Arabic" w:hAnsi="Simplified Arabic" w:cs="PT Bold Heading" w:hint="cs"/>
          <w:color w:val="000000" w:themeColor="text1"/>
          <w:sz w:val="28"/>
          <w:szCs w:val="28"/>
          <w:rtl/>
        </w:rPr>
        <w:t>الاختبارات</w:t>
      </w:r>
      <w:r w:rsidR="00880631" w:rsidRPr="00B54DD7">
        <w:rPr>
          <w:rFonts w:ascii="Simplified Arabic" w:hAnsi="Simplified Arabic" w:cs="PT Bold Heading"/>
          <w:color w:val="000000" w:themeColor="text1"/>
          <w:sz w:val="28"/>
          <w:szCs w:val="28"/>
          <w:rtl/>
        </w:rPr>
        <w:t xml:space="preserve"> النهائية </w:t>
      </w:r>
      <w:r w:rsidR="00073961">
        <w:rPr>
          <w:rFonts w:ascii="Simplified Arabic" w:hAnsi="Simplified Arabic" w:cs="PT Bold Heading" w:hint="cs"/>
          <w:color w:val="000000" w:themeColor="text1"/>
          <w:sz w:val="28"/>
          <w:szCs w:val="28"/>
          <w:rtl/>
        </w:rPr>
        <w:t xml:space="preserve">(الماجستير) </w:t>
      </w:r>
      <w:r w:rsidR="00880631" w:rsidRPr="00B54DD7">
        <w:rPr>
          <w:rFonts w:ascii="Simplified Arabic" w:hAnsi="Simplified Arabic" w:cs="PT Bold Heading"/>
          <w:color w:val="000000" w:themeColor="text1"/>
          <w:sz w:val="28"/>
          <w:szCs w:val="28"/>
          <w:rtl/>
        </w:rPr>
        <w:t xml:space="preserve">لقسم الأنظمة للفصل الدراسي </w:t>
      </w:r>
      <w:r w:rsidR="00C81085">
        <w:rPr>
          <w:rFonts w:ascii="Simplified Arabic" w:hAnsi="Simplified Arabic" w:cs="PT Bold Heading" w:hint="cs"/>
          <w:color w:val="000000" w:themeColor="text1"/>
          <w:sz w:val="28"/>
          <w:szCs w:val="28"/>
          <w:rtl/>
          <w:lang w:bidi="ar-EG"/>
        </w:rPr>
        <w:t>الثاني</w:t>
      </w:r>
      <w:r w:rsidR="00BB0963">
        <w:rPr>
          <w:rFonts w:cs="PT Bold Heading" w:hint="cs"/>
          <w:sz w:val="24"/>
          <w:szCs w:val="24"/>
          <w:rtl/>
          <w:lang w:bidi="ar-EG"/>
        </w:rPr>
        <w:t xml:space="preserve"> </w:t>
      </w:r>
    </w:p>
    <w:p w:rsidR="00880631" w:rsidRDefault="00880631" w:rsidP="0034395D">
      <w:pPr>
        <w:bidi/>
        <w:spacing w:after="0" w:line="240" w:lineRule="auto"/>
        <w:jc w:val="center"/>
        <w:rPr>
          <w:rFonts w:ascii="Bernard MT Condensed" w:hAnsi="Bernard MT Condensed" w:cs="PT Bold Heading"/>
          <w:color w:val="000000" w:themeColor="text1"/>
          <w:sz w:val="24"/>
          <w:szCs w:val="24"/>
          <w:rtl/>
        </w:rPr>
      </w:pPr>
      <w:r>
        <w:rPr>
          <w:rFonts w:ascii="Bernard MT Condensed" w:hAnsi="Bernard MT Condensed" w:cs="PT Bold Heading" w:hint="cs"/>
          <w:color w:val="000000" w:themeColor="text1"/>
          <w:sz w:val="28"/>
          <w:szCs w:val="28"/>
          <w:rtl/>
        </w:rPr>
        <w:t xml:space="preserve">       </w:t>
      </w:r>
      <w:r w:rsidRPr="00A176D8">
        <w:rPr>
          <w:rFonts w:ascii="Bernard MT Condensed" w:hAnsi="Bernard MT Condensed" w:cs="PT Bold Heading"/>
          <w:color w:val="000000" w:themeColor="text1"/>
          <w:sz w:val="28"/>
          <w:szCs w:val="28"/>
          <w:rtl/>
        </w:rPr>
        <w:t>لعام 144</w:t>
      </w:r>
      <w:r w:rsidR="00010153">
        <w:rPr>
          <w:rFonts w:ascii="Bernard MT Condensed" w:hAnsi="Bernard MT Condensed" w:cs="PT Bold Heading" w:hint="cs"/>
          <w:color w:val="000000" w:themeColor="text1"/>
          <w:sz w:val="28"/>
          <w:szCs w:val="28"/>
          <w:rtl/>
        </w:rPr>
        <w:t>5هـ</w:t>
      </w:r>
    </w:p>
    <w:tbl>
      <w:tblPr>
        <w:tblStyle w:val="a4"/>
        <w:bidiVisual/>
        <w:tblW w:w="14560" w:type="dxa"/>
        <w:jc w:val="center"/>
        <w:tblInd w:w="160" w:type="dxa"/>
        <w:tblLayout w:type="fixed"/>
        <w:tblLook w:val="04A0"/>
      </w:tblPr>
      <w:tblGrid>
        <w:gridCol w:w="1790"/>
        <w:gridCol w:w="3108"/>
        <w:gridCol w:w="1170"/>
        <w:gridCol w:w="1080"/>
        <w:gridCol w:w="1080"/>
        <w:gridCol w:w="1080"/>
        <w:gridCol w:w="1980"/>
        <w:gridCol w:w="3272"/>
      </w:tblGrid>
      <w:tr w:rsidR="00B07F0D" w:rsidRPr="002A0AB5" w:rsidTr="00B07F0D">
        <w:trPr>
          <w:tblHeader/>
          <w:jc w:val="center"/>
        </w:trPr>
        <w:tc>
          <w:tcPr>
            <w:tcW w:w="1790" w:type="dxa"/>
            <w:shd w:val="clear" w:color="auto" w:fill="D5DCE4" w:themeFill="text2" w:themeFillTint="33"/>
            <w:vAlign w:val="center"/>
          </w:tcPr>
          <w:p w:rsidR="00B07F0D" w:rsidRPr="002A0AB5" w:rsidRDefault="00B07F0D" w:rsidP="0086623A">
            <w:pPr>
              <w:spacing w:line="36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</w:rPr>
            </w:pPr>
            <w:r w:rsidRPr="002A0AB5">
              <w:rPr>
                <w:rFonts w:ascii="Bernard MT Condensed" w:hAnsi="Bernard MT Condensed" w:cs="PT Bold Heading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3108" w:type="dxa"/>
            <w:shd w:val="clear" w:color="auto" w:fill="D5DCE4" w:themeFill="text2" w:themeFillTint="33"/>
            <w:vAlign w:val="center"/>
          </w:tcPr>
          <w:p w:rsidR="00B07F0D" w:rsidRPr="002A0AB5" w:rsidRDefault="00B07F0D" w:rsidP="0086623A">
            <w:pPr>
              <w:spacing w:line="36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</w:rPr>
            </w:pPr>
            <w:r w:rsidRPr="002A0AB5"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  <w:t xml:space="preserve">المقرر </w:t>
            </w:r>
            <w:r w:rsidRPr="002A0AB5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–</w:t>
            </w:r>
            <w:r w:rsidRPr="002A0AB5"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  <w:t xml:space="preserve"> الرمز</w:t>
            </w:r>
          </w:p>
        </w:tc>
        <w:tc>
          <w:tcPr>
            <w:tcW w:w="1170" w:type="dxa"/>
            <w:shd w:val="clear" w:color="auto" w:fill="D5DCE4" w:themeFill="text2" w:themeFillTint="33"/>
            <w:vAlign w:val="center"/>
          </w:tcPr>
          <w:p w:rsidR="00B07F0D" w:rsidRPr="002A0AB5" w:rsidRDefault="00B07F0D" w:rsidP="0086623A">
            <w:pPr>
              <w:spacing w:line="36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الجلسة الثالثة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B07F0D" w:rsidRPr="002A0AB5" w:rsidRDefault="007603D5" w:rsidP="0086623A">
            <w:pPr>
              <w:spacing w:line="36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الشعبة</w:t>
            </w: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="00B07F0D" w:rsidRPr="002A0AB5" w:rsidRDefault="00B07F0D" w:rsidP="0086623A">
            <w:pPr>
              <w:spacing w:line="36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</w:rPr>
            </w:pPr>
            <w:r w:rsidRPr="002A0AB5"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  <w:t>العدد الإجمالي</w:t>
            </w: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="00B07F0D" w:rsidRPr="002A0AB5" w:rsidRDefault="00B07F0D" w:rsidP="0086623A">
            <w:pPr>
              <w:spacing w:line="36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</w:rPr>
            </w:pPr>
            <w:r w:rsidRPr="002A0AB5"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  <w:t>القاعة</w:t>
            </w: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:rsidR="00B07F0D" w:rsidRPr="002A0AB5" w:rsidRDefault="00B07F0D" w:rsidP="0086623A">
            <w:pPr>
              <w:spacing w:line="36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</w:rPr>
            </w:pPr>
            <w:r w:rsidRPr="002A0AB5"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  <w:t>أستاذ المادة</w:t>
            </w:r>
          </w:p>
        </w:tc>
        <w:tc>
          <w:tcPr>
            <w:tcW w:w="3272" w:type="dxa"/>
            <w:shd w:val="clear" w:color="auto" w:fill="D5DCE4" w:themeFill="text2" w:themeFillTint="33"/>
            <w:vAlign w:val="center"/>
          </w:tcPr>
          <w:p w:rsidR="00B07F0D" w:rsidRPr="002A0AB5" w:rsidRDefault="00B07F0D" w:rsidP="0086623A">
            <w:pPr>
              <w:spacing w:line="36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</w:rPr>
            </w:pPr>
            <w:r w:rsidRPr="002A0AB5"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  <w:t>المراقـبون</w:t>
            </w:r>
          </w:p>
        </w:tc>
      </w:tr>
      <w:tr w:rsidR="007603D5" w:rsidRPr="002A0AB5" w:rsidTr="007603D5">
        <w:trPr>
          <w:trHeight w:val="464"/>
          <w:jc w:val="center"/>
        </w:trPr>
        <w:tc>
          <w:tcPr>
            <w:tcW w:w="1790" w:type="dxa"/>
            <w:vMerge w:val="restart"/>
            <w:shd w:val="clear" w:color="auto" w:fill="D5DCE4" w:themeFill="text2" w:themeFillTint="33"/>
            <w:vAlign w:val="center"/>
          </w:tcPr>
          <w:p w:rsidR="007603D5" w:rsidRPr="002A0AB5" w:rsidRDefault="007603D5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الخميس</w:t>
            </w:r>
          </w:p>
          <w:p w:rsidR="007603D5" w:rsidRPr="002A0AB5" w:rsidRDefault="007603D5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15/11/1445ه</w:t>
            </w:r>
          </w:p>
          <w:p w:rsidR="007603D5" w:rsidRPr="002A0AB5" w:rsidRDefault="007603D5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23/5/2024م</w:t>
            </w:r>
          </w:p>
        </w:tc>
        <w:tc>
          <w:tcPr>
            <w:tcW w:w="3108" w:type="dxa"/>
            <w:vMerge w:val="restart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المسئولية الجزائية</w:t>
            </w:r>
          </w:p>
          <w:p w:rsidR="007603D5" w:rsidRPr="002A0AB5" w:rsidRDefault="007603D5" w:rsidP="000E7FAD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2-2003832</w:t>
            </w:r>
          </w:p>
        </w:tc>
        <w:tc>
          <w:tcPr>
            <w:tcW w:w="1170" w:type="dxa"/>
            <w:vMerge w:val="restart"/>
            <w:shd w:val="clear" w:color="auto" w:fill="FBE4D5" w:themeFill="accent2" w:themeFillTint="33"/>
            <w:vAlign w:val="center"/>
          </w:tcPr>
          <w:p w:rsidR="007603D5" w:rsidRPr="002A0AB5" w:rsidRDefault="007603D5" w:rsidP="007603D5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 xml:space="preserve">1 </w:t>
            </w:r>
            <w:r w:rsidRPr="002A0AB5"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  <w:t>–</w:t>
            </w: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 xml:space="preserve"> 4م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2315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vMerge w:val="restart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29206</w:t>
            </w:r>
          </w:p>
        </w:tc>
        <w:tc>
          <w:tcPr>
            <w:tcW w:w="1980" w:type="dxa"/>
            <w:vMerge w:val="restart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  <w:lang w:bidi="ar-EG"/>
              </w:rPr>
              <w:t>د.عبد النبي أبو العينين</w:t>
            </w:r>
          </w:p>
        </w:tc>
        <w:tc>
          <w:tcPr>
            <w:tcW w:w="3272" w:type="dxa"/>
            <w:vMerge w:val="restart"/>
            <w:shd w:val="clear" w:color="auto" w:fill="FBE4D5" w:themeFill="accent2" w:themeFillTint="33"/>
            <w:vAlign w:val="center"/>
          </w:tcPr>
          <w:p w:rsidR="007603D5" w:rsidRPr="002A0AB5" w:rsidRDefault="007603D5" w:rsidP="002A0AB5">
            <w:pPr>
              <w:bidi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  <w:lang w:bidi="ar-EG"/>
              </w:rPr>
              <w:t>د.عبد النبي أبو العينين + أ.د.أحمد آل عبدان</w:t>
            </w:r>
          </w:p>
        </w:tc>
      </w:tr>
      <w:tr w:rsidR="007603D5" w:rsidRPr="002A0AB5" w:rsidTr="002A0AB5">
        <w:trPr>
          <w:trHeight w:val="76"/>
          <w:jc w:val="center"/>
        </w:trPr>
        <w:tc>
          <w:tcPr>
            <w:tcW w:w="1790" w:type="dxa"/>
            <w:vMerge/>
            <w:shd w:val="clear" w:color="auto" w:fill="D5DCE4" w:themeFill="text2" w:themeFillTint="33"/>
            <w:vAlign w:val="center"/>
          </w:tcPr>
          <w:p w:rsidR="007603D5" w:rsidRPr="002A0AB5" w:rsidRDefault="007603D5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3108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2318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0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3272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2A0AB5">
            <w:pPr>
              <w:bidi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</w:tr>
      <w:tr w:rsidR="007603D5" w:rsidRPr="002A0AB5" w:rsidTr="002A0AB5">
        <w:trPr>
          <w:trHeight w:val="431"/>
          <w:jc w:val="center"/>
        </w:trPr>
        <w:tc>
          <w:tcPr>
            <w:tcW w:w="1790" w:type="dxa"/>
            <w:vMerge/>
            <w:shd w:val="clear" w:color="auto" w:fill="D5DCE4" w:themeFill="text2" w:themeFillTint="33"/>
            <w:vAlign w:val="center"/>
          </w:tcPr>
          <w:p w:rsidR="007603D5" w:rsidRPr="002A0AB5" w:rsidRDefault="007603D5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3108" w:type="dxa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قانون الإفلاس</w:t>
            </w:r>
          </w:p>
          <w:p w:rsidR="007603D5" w:rsidRPr="002A0AB5" w:rsidRDefault="007603D5" w:rsidP="000E7FAD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2-2003813</w:t>
            </w:r>
          </w:p>
        </w:tc>
        <w:tc>
          <w:tcPr>
            <w:tcW w:w="1170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2311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أ.د.أحمد آل عبدان</w:t>
            </w:r>
          </w:p>
        </w:tc>
        <w:tc>
          <w:tcPr>
            <w:tcW w:w="3272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2A0AB5">
            <w:pPr>
              <w:bidi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</w:tr>
      <w:tr w:rsidR="00B07F0D" w:rsidRPr="002A0AB5" w:rsidTr="00B07F0D">
        <w:trPr>
          <w:trHeight w:val="1034"/>
          <w:jc w:val="center"/>
        </w:trPr>
        <w:tc>
          <w:tcPr>
            <w:tcW w:w="1790" w:type="dxa"/>
            <w:shd w:val="clear" w:color="auto" w:fill="D5DCE4" w:themeFill="text2" w:themeFillTint="33"/>
            <w:vAlign w:val="center"/>
          </w:tcPr>
          <w:p w:rsidR="00B07F0D" w:rsidRPr="002A0AB5" w:rsidRDefault="00B07F0D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الاثنين</w:t>
            </w:r>
          </w:p>
          <w:p w:rsidR="00B07F0D" w:rsidRPr="002A0AB5" w:rsidRDefault="00B07F0D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19/11/1445ه</w:t>
            </w:r>
          </w:p>
          <w:p w:rsidR="00B07F0D" w:rsidRPr="002A0AB5" w:rsidRDefault="00B07F0D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27/5/2024م</w:t>
            </w:r>
          </w:p>
        </w:tc>
        <w:tc>
          <w:tcPr>
            <w:tcW w:w="3108" w:type="dxa"/>
            <w:shd w:val="clear" w:color="auto" w:fill="FBE4D5" w:themeFill="accent2" w:themeFillTint="33"/>
            <w:vAlign w:val="center"/>
          </w:tcPr>
          <w:p w:rsidR="00B07F0D" w:rsidRPr="002A0AB5" w:rsidRDefault="00B07F0D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فض المنازعات التجارية</w:t>
            </w:r>
          </w:p>
          <w:p w:rsidR="00B07F0D" w:rsidRPr="002A0AB5" w:rsidRDefault="00B07F0D" w:rsidP="000E7FAD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2-2003811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B07F0D" w:rsidRPr="002A0AB5" w:rsidRDefault="00B07F0D" w:rsidP="007603D5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 xml:space="preserve">1 </w:t>
            </w:r>
            <w:r w:rsidRPr="002A0AB5"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  <w:t>–</w:t>
            </w: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603D5"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4</w:t>
            </w: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B07F0D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2309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B07F0D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B07F0D" w:rsidRPr="002A0AB5" w:rsidRDefault="00B91F76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29201</w:t>
            </w:r>
          </w:p>
        </w:tc>
        <w:tc>
          <w:tcPr>
            <w:tcW w:w="1980" w:type="dxa"/>
            <w:shd w:val="clear" w:color="auto" w:fill="FBE4D5" w:themeFill="accent2" w:themeFillTint="33"/>
            <w:vAlign w:val="center"/>
          </w:tcPr>
          <w:p w:rsidR="00B07F0D" w:rsidRPr="002A0AB5" w:rsidRDefault="00B07F0D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د.فيصل الشريف</w:t>
            </w:r>
          </w:p>
        </w:tc>
        <w:tc>
          <w:tcPr>
            <w:tcW w:w="3272" w:type="dxa"/>
            <w:shd w:val="clear" w:color="auto" w:fill="FBE4D5" w:themeFill="accent2" w:themeFillTint="33"/>
            <w:vAlign w:val="center"/>
          </w:tcPr>
          <w:p w:rsidR="00B07F0D" w:rsidRPr="002A0AB5" w:rsidRDefault="00B07F0D" w:rsidP="002A0AB5">
            <w:pPr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د.فيصل الشريف</w:t>
            </w:r>
          </w:p>
        </w:tc>
      </w:tr>
      <w:tr w:rsidR="007603D5" w:rsidRPr="002A0AB5" w:rsidTr="007603D5">
        <w:trPr>
          <w:trHeight w:val="489"/>
          <w:jc w:val="center"/>
        </w:trPr>
        <w:tc>
          <w:tcPr>
            <w:tcW w:w="1790" w:type="dxa"/>
            <w:vMerge w:val="restart"/>
            <w:shd w:val="clear" w:color="auto" w:fill="D5DCE4" w:themeFill="text2" w:themeFillTint="33"/>
            <w:vAlign w:val="center"/>
          </w:tcPr>
          <w:p w:rsidR="007603D5" w:rsidRPr="002A0AB5" w:rsidRDefault="007603D5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الخميس</w:t>
            </w:r>
          </w:p>
          <w:p w:rsidR="007603D5" w:rsidRPr="002A0AB5" w:rsidRDefault="007603D5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22/11/1445ه</w:t>
            </w:r>
          </w:p>
          <w:p w:rsidR="007603D5" w:rsidRPr="002A0AB5" w:rsidRDefault="007603D5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30/5/2024م</w:t>
            </w:r>
          </w:p>
        </w:tc>
        <w:tc>
          <w:tcPr>
            <w:tcW w:w="3108" w:type="dxa"/>
            <w:vMerge w:val="restart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إجراءات التحقيق الجزائي</w:t>
            </w:r>
          </w:p>
          <w:p w:rsidR="007603D5" w:rsidRPr="002A0AB5" w:rsidRDefault="007603D5" w:rsidP="000E7FAD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2-2003831</w:t>
            </w:r>
          </w:p>
        </w:tc>
        <w:tc>
          <w:tcPr>
            <w:tcW w:w="1170" w:type="dxa"/>
            <w:vMerge w:val="restart"/>
            <w:shd w:val="clear" w:color="auto" w:fill="FBE4D5" w:themeFill="accent2" w:themeFillTint="33"/>
            <w:vAlign w:val="center"/>
          </w:tcPr>
          <w:p w:rsidR="007603D5" w:rsidRPr="002A0AB5" w:rsidRDefault="007603D5" w:rsidP="007603D5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 xml:space="preserve">1 </w:t>
            </w:r>
            <w:r w:rsidRPr="002A0AB5"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  <w:t>–</w:t>
            </w: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 xml:space="preserve"> 4م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2314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vMerge w:val="restart"/>
            <w:shd w:val="clear" w:color="auto" w:fill="FBE4D5" w:themeFill="accent2" w:themeFillTint="33"/>
            <w:vAlign w:val="center"/>
          </w:tcPr>
          <w:p w:rsidR="007603D5" w:rsidRPr="002A0AB5" w:rsidRDefault="00B91F76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29210</w:t>
            </w:r>
          </w:p>
        </w:tc>
        <w:tc>
          <w:tcPr>
            <w:tcW w:w="1980" w:type="dxa"/>
            <w:vMerge w:val="restart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 xml:space="preserve">د.صالح </w:t>
            </w:r>
            <w:proofErr w:type="spellStart"/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العصيمي</w:t>
            </w:r>
            <w:proofErr w:type="spellEnd"/>
          </w:p>
        </w:tc>
        <w:tc>
          <w:tcPr>
            <w:tcW w:w="3272" w:type="dxa"/>
            <w:vMerge w:val="restart"/>
            <w:shd w:val="clear" w:color="auto" w:fill="FBE4D5" w:themeFill="accent2" w:themeFillTint="33"/>
            <w:vAlign w:val="center"/>
          </w:tcPr>
          <w:p w:rsidR="007603D5" w:rsidRPr="002A0AB5" w:rsidRDefault="007603D5" w:rsidP="002A0AB5">
            <w:pPr>
              <w:bidi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د.صالح </w:t>
            </w:r>
            <w:proofErr w:type="spellStart"/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العصيمي</w:t>
            </w:r>
            <w:proofErr w:type="spellEnd"/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أ.د.أحمد آل عبدان</w:t>
            </w:r>
          </w:p>
        </w:tc>
      </w:tr>
      <w:tr w:rsidR="007603D5" w:rsidRPr="002A0AB5" w:rsidTr="002A0AB5">
        <w:trPr>
          <w:trHeight w:val="76"/>
          <w:jc w:val="center"/>
        </w:trPr>
        <w:tc>
          <w:tcPr>
            <w:tcW w:w="1790" w:type="dxa"/>
            <w:vMerge/>
            <w:shd w:val="clear" w:color="auto" w:fill="D5DCE4" w:themeFill="text2" w:themeFillTint="33"/>
            <w:vAlign w:val="center"/>
          </w:tcPr>
          <w:p w:rsidR="007603D5" w:rsidRPr="002A0AB5" w:rsidRDefault="007603D5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3108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2317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0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72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bidi/>
              <w:spacing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</w:tr>
      <w:tr w:rsidR="007603D5" w:rsidRPr="002A0AB5" w:rsidTr="002A0AB5">
        <w:trPr>
          <w:trHeight w:val="710"/>
          <w:jc w:val="center"/>
        </w:trPr>
        <w:tc>
          <w:tcPr>
            <w:tcW w:w="1790" w:type="dxa"/>
            <w:vMerge/>
            <w:shd w:val="clear" w:color="auto" w:fill="D5DCE4" w:themeFill="text2" w:themeFillTint="33"/>
            <w:vAlign w:val="center"/>
          </w:tcPr>
          <w:p w:rsidR="007603D5" w:rsidRPr="002A0AB5" w:rsidRDefault="007603D5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3108" w:type="dxa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قانون التجارة والاستثمار الدولي</w:t>
            </w:r>
          </w:p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2-2003815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7603D5" w:rsidRPr="002A0AB5" w:rsidRDefault="007603D5" w:rsidP="007603D5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 xml:space="preserve">1 </w:t>
            </w:r>
            <w:r w:rsidRPr="002A0AB5"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  <w:t>–</w:t>
            </w: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 xml:space="preserve"> 4م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2768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أ.د.أحمد آل عبدان</w:t>
            </w:r>
          </w:p>
        </w:tc>
        <w:tc>
          <w:tcPr>
            <w:tcW w:w="3272" w:type="dxa"/>
            <w:vMerge/>
            <w:shd w:val="clear" w:color="auto" w:fill="FBE4D5" w:themeFill="accent2" w:themeFillTint="33"/>
            <w:vAlign w:val="center"/>
          </w:tcPr>
          <w:p w:rsidR="007603D5" w:rsidRPr="002A0AB5" w:rsidRDefault="007603D5" w:rsidP="00C02BB1">
            <w:pPr>
              <w:bidi/>
              <w:spacing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</w:tr>
      <w:tr w:rsidR="00B07F0D" w:rsidRPr="002A0AB5" w:rsidTr="002A0AB5">
        <w:trPr>
          <w:trHeight w:val="683"/>
          <w:jc w:val="center"/>
        </w:trPr>
        <w:tc>
          <w:tcPr>
            <w:tcW w:w="1790" w:type="dxa"/>
            <w:shd w:val="clear" w:color="auto" w:fill="D5DCE4" w:themeFill="text2" w:themeFillTint="33"/>
            <w:vAlign w:val="center"/>
          </w:tcPr>
          <w:p w:rsidR="00B07F0D" w:rsidRPr="002A0AB5" w:rsidRDefault="00B07F0D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الاثنين</w:t>
            </w:r>
          </w:p>
          <w:p w:rsidR="00B07F0D" w:rsidRPr="002A0AB5" w:rsidRDefault="00B07F0D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26/11/1445ه</w:t>
            </w:r>
          </w:p>
          <w:p w:rsidR="00B07F0D" w:rsidRPr="002A0AB5" w:rsidRDefault="00B07F0D" w:rsidP="00C81085">
            <w:pPr>
              <w:spacing w:after="40"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3/6/2024م</w:t>
            </w:r>
          </w:p>
        </w:tc>
        <w:tc>
          <w:tcPr>
            <w:tcW w:w="3108" w:type="dxa"/>
            <w:shd w:val="clear" w:color="auto" w:fill="FBE4D5" w:themeFill="accent2" w:themeFillTint="33"/>
            <w:vAlign w:val="center"/>
          </w:tcPr>
          <w:p w:rsidR="00B07F0D" w:rsidRPr="002A0AB5" w:rsidRDefault="00B07F0D" w:rsidP="00BC3769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القواعد القانونية للشركات التجارية</w:t>
            </w:r>
          </w:p>
          <w:p w:rsidR="00B07F0D" w:rsidRPr="002A0AB5" w:rsidRDefault="00B07F0D" w:rsidP="000E7FAD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2-2003812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B07F0D" w:rsidRPr="002A0AB5" w:rsidRDefault="00B07F0D" w:rsidP="007603D5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 xml:space="preserve">1 </w:t>
            </w:r>
            <w:r w:rsidRPr="002A0AB5"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  <w:t>–</w:t>
            </w: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603D5"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4</w:t>
            </w: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B07F0D" w:rsidRPr="002A0AB5" w:rsidRDefault="007603D5" w:rsidP="00E24B86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2310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B07F0D" w:rsidRPr="002A0AB5" w:rsidRDefault="007603D5" w:rsidP="00E24B86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B07F0D" w:rsidRPr="002A0AB5" w:rsidRDefault="00B91F76" w:rsidP="00C02BB1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29205</w:t>
            </w:r>
          </w:p>
        </w:tc>
        <w:tc>
          <w:tcPr>
            <w:tcW w:w="1980" w:type="dxa"/>
            <w:shd w:val="clear" w:color="auto" w:fill="FBE4D5" w:themeFill="accent2" w:themeFillTint="33"/>
            <w:vAlign w:val="center"/>
          </w:tcPr>
          <w:p w:rsidR="00B07F0D" w:rsidRPr="002A0AB5" w:rsidRDefault="00B07F0D" w:rsidP="00E24B86">
            <w:pPr>
              <w:spacing w:after="12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2A0AB5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د.شريف رمضان</w:t>
            </w:r>
          </w:p>
        </w:tc>
        <w:tc>
          <w:tcPr>
            <w:tcW w:w="3272" w:type="dxa"/>
            <w:shd w:val="clear" w:color="auto" w:fill="FBE4D5" w:themeFill="accent2" w:themeFillTint="33"/>
            <w:vAlign w:val="center"/>
          </w:tcPr>
          <w:p w:rsidR="00B07F0D" w:rsidRPr="002A0AB5" w:rsidRDefault="00B07F0D" w:rsidP="00C02BB1">
            <w:pPr>
              <w:bidi/>
              <w:spacing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2A0AB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د.شريف رمضان</w:t>
            </w:r>
          </w:p>
        </w:tc>
      </w:tr>
    </w:tbl>
    <w:p w:rsidR="004C5CF4" w:rsidRDefault="004C5CF4" w:rsidP="00BF2609">
      <w:pPr>
        <w:bidi/>
        <w:jc w:val="center"/>
        <w:rPr>
          <w:rFonts w:ascii="Bernard MT Condensed" w:hAnsi="Bernard MT Condensed" w:cs="PT Bold Heading"/>
          <w:sz w:val="2"/>
          <w:szCs w:val="2"/>
          <w:rtl/>
        </w:rPr>
      </w:pPr>
    </w:p>
    <w:p w:rsidR="00CF30D2" w:rsidRDefault="00CF30D2" w:rsidP="00CF30D2">
      <w:pPr>
        <w:bidi/>
        <w:spacing w:after="0" w:line="320" w:lineRule="exact"/>
        <w:jc w:val="center"/>
        <w:rPr>
          <w:rFonts w:cs="PT Bold Heading"/>
          <w:sz w:val="2"/>
          <w:szCs w:val="2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                                                  </w:t>
      </w:r>
      <w:r w:rsidRPr="00B071C9">
        <w:rPr>
          <w:rFonts w:cs="PT Bold Heading" w:hint="cs"/>
          <w:sz w:val="28"/>
          <w:szCs w:val="28"/>
          <w:rtl/>
          <w:lang w:bidi="ar-EG"/>
        </w:rPr>
        <w:t>رئيس قسم الأنظمة</w:t>
      </w:r>
      <w:r>
        <w:rPr>
          <w:rFonts w:cs="PT Bold Heading" w:hint="cs"/>
          <w:sz w:val="28"/>
          <w:szCs w:val="28"/>
          <w:rtl/>
          <w:lang w:bidi="ar-EG"/>
        </w:rPr>
        <w:t xml:space="preserve">                                         وكيل الكلية (رئيس لجنة الاختبارات المركزية)</w:t>
      </w:r>
    </w:p>
    <w:p w:rsidR="00CF30D2" w:rsidRPr="00B071C9" w:rsidRDefault="00CF30D2" w:rsidP="00CF30D2">
      <w:pPr>
        <w:bidi/>
        <w:spacing w:after="0" w:line="320" w:lineRule="exact"/>
        <w:jc w:val="center"/>
        <w:rPr>
          <w:rFonts w:cs="PT Bold Heading"/>
          <w:sz w:val="2"/>
          <w:szCs w:val="2"/>
          <w:rtl/>
          <w:lang w:bidi="ar-EG"/>
        </w:rPr>
      </w:pPr>
    </w:p>
    <w:p w:rsidR="00B071C9" w:rsidRPr="00D171EF" w:rsidRDefault="00CF30D2" w:rsidP="00CF30D2">
      <w:pPr>
        <w:bidi/>
        <w:jc w:val="center"/>
        <w:rPr>
          <w:sz w:val="24"/>
          <w:szCs w:val="24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                                </w:t>
      </w:r>
      <w:r w:rsidRPr="00B071C9">
        <w:rPr>
          <w:rFonts w:cs="PT Bold Heading" w:hint="cs"/>
          <w:sz w:val="28"/>
          <w:szCs w:val="28"/>
          <w:rtl/>
          <w:lang w:bidi="ar-EG"/>
        </w:rPr>
        <w:t>د.مهن</w:t>
      </w:r>
      <w:r>
        <w:rPr>
          <w:rFonts w:cs="PT Bold Heading" w:hint="cs"/>
          <w:sz w:val="28"/>
          <w:szCs w:val="28"/>
          <w:rtl/>
          <w:lang w:bidi="ar-EG"/>
        </w:rPr>
        <w:t>ـــ</w:t>
      </w:r>
      <w:r w:rsidRPr="00B071C9">
        <w:rPr>
          <w:rFonts w:cs="PT Bold Heading" w:hint="cs"/>
          <w:sz w:val="28"/>
          <w:szCs w:val="28"/>
          <w:rtl/>
          <w:lang w:bidi="ar-EG"/>
        </w:rPr>
        <w:t>ا راش</w:t>
      </w:r>
      <w:r>
        <w:rPr>
          <w:rFonts w:cs="PT Bold Heading" w:hint="cs"/>
          <w:sz w:val="28"/>
          <w:szCs w:val="28"/>
          <w:rtl/>
          <w:lang w:bidi="ar-EG"/>
        </w:rPr>
        <w:t>ـــ</w:t>
      </w:r>
      <w:r w:rsidRPr="00B071C9">
        <w:rPr>
          <w:rFonts w:cs="PT Bold Heading" w:hint="cs"/>
          <w:sz w:val="28"/>
          <w:szCs w:val="28"/>
          <w:rtl/>
          <w:lang w:bidi="ar-EG"/>
        </w:rPr>
        <w:t xml:space="preserve">د </w:t>
      </w:r>
      <w:proofErr w:type="spellStart"/>
      <w:r w:rsidRPr="00B071C9">
        <w:rPr>
          <w:rFonts w:cs="PT Bold Heading" w:hint="cs"/>
          <w:sz w:val="28"/>
          <w:szCs w:val="28"/>
          <w:rtl/>
          <w:lang w:bidi="ar-EG"/>
        </w:rPr>
        <w:t>الزه</w:t>
      </w:r>
      <w:r>
        <w:rPr>
          <w:rFonts w:cs="PT Bold Heading" w:hint="cs"/>
          <w:sz w:val="28"/>
          <w:szCs w:val="28"/>
          <w:rtl/>
          <w:lang w:bidi="ar-EG"/>
        </w:rPr>
        <w:t>ــــــ</w:t>
      </w:r>
      <w:r w:rsidRPr="00B071C9">
        <w:rPr>
          <w:rFonts w:cs="PT Bold Heading" w:hint="cs"/>
          <w:sz w:val="28"/>
          <w:szCs w:val="28"/>
          <w:rtl/>
          <w:lang w:bidi="ar-EG"/>
        </w:rPr>
        <w:t>راني</w:t>
      </w:r>
      <w:proofErr w:type="spellEnd"/>
      <w:r>
        <w:rPr>
          <w:rFonts w:cs="PT Bold Heading" w:hint="cs"/>
          <w:sz w:val="28"/>
          <w:szCs w:val="28"/>
          <w:rtl/>
          <w:lang w:bidi="ar-EG"/>
        </w:rPr>
        <w:t xml:space="preserve">                                             د.عبد الرحمن فايز </w:t>
      </w:r>
      <w:proofErr w:type="spellStart"/>
      <w:r>
        <w:rPr>
          <w:rFonts w:cs="PT Bold Heading" w:hint="cs"/>
          <w:sz w:val="28"/>
          <w:szCs w:val="28"/>
          <w:rtl/>
          <w:lang w:bidi="ar-EG"/>
        </w:rPr>
        <w:t>الزايدي</w:t>
      </w:r>
      <w:proofErr w:type="spellEnd"/>
    </w:p>
    <w:sectPr w:rsidR="00B071C9" w:rsidRPr="00D171EF" w:rsidSect="00866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9C" w:rsidRDefault="0028189C" w:rsidP="00520A18">
      <w:pPr>
        <w:spacing w:after="0" w:line="240" w:lineRule="auto"/>
      </w:pPr>
      <w:r>
        <w:separator/>
      </w:r>
    </w:p>
  </w:endnote>
  <w:endnote w:type="continuationSeparator" w:id="1">
    <w:p w:rsidR="0028189C" w:rsidRDefault="0028189C" w:rsidP="0052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42" w:rsidRDefault="008C36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42" w:rsidRDefault="008C36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42" w:rsidRDefault="008C36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9C" w:rsidRDefault="0028189C" w:rsidP="00520A18">
      <w:pPr>
        <w:spacing w:after="0" w:line="240" w:lineRule="auto"/>
      </w:pPr>
      <w:r>
        <w:separator/>
      </w:r>
    </w:p>
  </w:footnote>
  <w:footnote w:type="continuationSeparator" w:id="1">
    <w:p w:rsidR="0028189C" w:rsidRDefault="0028189C" w:rsidP="0052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42" w:rsidRDefault="000F121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99547" o:spid="_x0000_s2056" type="#_x0000_t136" style="position:absolute;margin-left:0;margin-top:0;width:585.65pt;height:175.7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لجنة الاختبارات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42" w:rsidRDefault="000F121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99548" o:spid="_x0000_s2057" type="#_x0000_t136" style="position:absolute;margin-left:0;margin-top:0;width:585.65pt;height:175.7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لجنة الاختبارات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42" w:rsidRDefault="000F121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99546" o:spid="_x0000_s2055" type="#_x0000_t136" style="position:absolute;margin-left:0;margin-top:0;width:585.65pt;height:175.7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لجنة الاختبارات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23B5"/>
    <w:rsid w:val="00010153"/>
    <w:rsid w:val="00025F7F"/>
    <w:rsid w:val="00026B67"/>
    <w:rsid w:val="00037B53"/>
    <w:rsid w:val="00060354"/>
    <w:rsid w:val="00073961"/>
    <w:rsid w:val="000900CA"/>
    <w:rsid w:val="000C7472"/>
    <w:rsid w:val="000D11BD"/>
    <w:rsid w:val="000E421B"/>
    <w:rsid w:val="000E779E"/>
    <w:rsid w:val="000E7FAD"/>
    <w:rsid w:val="000F0DCA"/>
    <w:rsid w:val="000F1218"/>
    <w:rsid w:val="00116DAF"/>
    <w:rsid w:val="0012767F"/>
    <w:rsid w:val="001528AB"/>
    <w:rsid w:val="0016494E"/>
    <w:rsid w:val="001650A7"/>
    <w:rsid w:val="001802DC"/>
    <w:rsid w:val="00187733"/>
    <w:rsid w:val="001B4078"/>
    <w:rsid w:val="001E0896"/>
    <w:rsid w:val="001F416C"/>
    <w:rsid w:val="00214761"/>
    <w:rsid w:val="0022123A"/>
    <w:rsid w:val="002603BA"/>
    <w:rsid w:val="00263AAC"/>
    <w:rsid w:val="0028189C"/>
    <w:rsid w:val="002A0AB5"/>
    <w:rsid w:val="002B2CD6"/>
    <w:rsid w:val="002B5ABA"/>
    <w:rsid w:val="002C11A1"/>
    <w:rsid w:val="002C7353"/>
    <w:rsid w:val="002E3EB4"/>
    <w:rsid w:val="002E6CE3"/>
    <w:rsid w:val="002F43D4"/>
    <w:rsid w:val="002F44FC"/>
    <w:rsid w:val="003074CD"/>
    <w:rsid w:val="003412CD"/>
    <w:rsid w:val="0034395D"/>
    <w:rsid w:val="00347FFA"/>
    <w:rsid w:val="0037006A"/>
    <w:rsid w:val="003A1740"/>
    <w:rsid w:val="003A4024"/>
    <w:rsid w:val="003A599A"/>
    <w:rsid w:val="003B328F"/>
    <w:rsid w:val="003B6B50"/>
    <w:rsid w:val="003E3146"/>
    <w:rsid w:val="00422491"/>
    <w:rsid w:val="00422BAD"/>
    <w:rsid w:val="004233B1"/>
    <w:rsid w:val="00431B73"/>
    <w:rsid w:val="00431DC4"/>
    <w:rsid w:val="00432DE5"/>
    <w:rsid w:val="00436464"/>
    <w:rsid w:val="00456CAB"/>
    <w:rsid w:val="0046480D"/>
    <w:rsid w:val="0047009F"/>
    <w:rsid w:val="00472D63"/>
    <w:rsid w:val="004747B3"/>
    <w:rsid w:val="004861E4"/>
    <w:rsid w:val="004A4FFA"/>
    <w:rsid w:val="004C5CF4"/>
    <w:rsid w:val="004E7A55"/>
    <w:rsid w:val="0051250F"/>
    <w:rsid w:val="0051478F"/>
    <w:rsid w:val="00517D4D"/>
    <w:rsid w:val="00520A18"/>
    <w:rsid w:val="00524C76"/>
    <w:rsid w:val="00533D8E"/>
    <w:rsid w:val="00561EC1"/>
    <w:rsid w:val="00570ADD"/>
    <w:rsid w:val="005710B7"/>
    <w:rsid w:val="00577F94"/>
    <w:rsid w:val="0058661B"/>
    <w:rsid w:val="00597441"/>
    <w:rsid w:val="005C0645"/>
    <w:rsid w:val="005D5C1E"/>
    <w:rsid w:val="00605DCF"/>
    <w:rsid w:val="0061107F"/>
    <w:rsid w:val="00627C99"/>
    <w:rsid w:val="00641140"/>
    <w:rsid w:val="006518FD"/>
    <w:rsid w:val="00671CC5"/>
    <w:rsid w:val="006B77F5"/>
    <w:rsid w:val="006F1CEC"/>
    <w:rsid w:val="007232E8"/>
    <w:rsid w:val="0073381F"/>
    <w:rsid w:val="007414BF"/>
    <w:rsid w:val="00753F92"/>
    <w:rsid w:val="007603D5"/>
    <w:rsid w:val="007702FE"/>
    <w:rsid w:val="007865B4"/>
    <w:rsid w:val="0079745C"/>
    <w:rsid w:val="007A1CE5"/>
    <w:rsid w:val="007B3A33"/>
    <w:rsid w:val="007B7EB2"/>
    <w:rsid w:val="007C0B22"/>
    <w:rsid w:val="007D656E"/>
    <w:rsid w:val="007E5265"/>
    <w:rsid w:val="007F3FA1"/>
    <w:rsid w:val="00805A50"/>
    <w:rsid w:val="00834496"/>
    <w:rsid w:val="00861799"/>
    <w:rsid w:val="00862B9C"/>
    <w:rsid w:val="0086623A"/>
    <w:rsid w:val="00871823"/>
    <w:rsid w:val="00880631"/>
    <w:rsid w:val="008B4335"/>
    <w:rsid w:val="008B4DA5"/>
    <w:rsid w:val="008C3642"/>
    <w:rsid w:val="008C5194"/>
    <w:rsid w:val="008C5BAB"/>
    <w:rsid w:val="008E5157"/>
    <w:rsid w:val="008F55CE"/>
    <w:rsid w:val="008F7650"/>
    <w:rsid w:val="009051E6"/>
    <w:rsid w:val="0091580F"/>
    <w:rsid w:val="009173B0"/>
    <w:rsid w:val="009574B1"/>
    <w:rsid w:val="00961D45"/>
    <w:rsid w:val="009703E0"/>
    <w:rsid w:val="00972B3F"/>
    <w:rsid w:val="009847FA"/>
    <w:rsid w:val="009904A4"/>
    <w:rsid w:val="0099219D"/>
    <w:rsid w:val="009957F8"/>
    <w:rsid w:val="009A1A11"/>
    <w:rsid w:val="009A2605"/>
    <w:rsid w:val="009A6C51"/>
    <w:rsid w:val="009B23B5"/>
    <w:rsid w:val="009B6260"/>
    <w:rsid w:val="009B7ECC"/>
    <w:rsid w:val="009C4BC8"/>
    <w:rsid w:val="00A02239"/>
    <w:rsid w:val="00A25CCB"/>
    <w:rsid w:val="00A57C03"/>
    <w:rsid w:val="00A74995"/>
    <w:rsid w:val="00AC6C4D"/>
    <w:rsid w:val="00AE0174"/>
    <w:rsid w:val="00B00794"/>
    <w:rsid w:val="00B06DF0"/>
    <w:rsid w:val="00B071C9"/>
    <w:rsid w:val="00B07F0D"/>
    <w:rsid w:val="00B16FED"/>
    <w:rsid w:val="00B22870"/>
    <w:rsid w:val="00B33415"/>
    <w:rsid w:val="00B85CD1"/>
    <w:rsid w:val="00B91F76"/>
    <w:rsid w:val="00BB0963"/>
    <w:rsid w:val="00BC3769"/>
    <w:rsid w:val="00BE5CD6"/>
    <w:rsid w:val="00BF2609"/>
    <w:rsid w:val="00BF34ED"/>
    <w:rsid w:val="00BF50A2"/>
    <w:rsid w:val="00C02BB1"/>
    <w:rsid w:val="00C02E8F"/>
    <w:rsid w:val="00C072CA"/>
    <w:rsid w:val="00C117A1"/>
    <w:rsid w:val="00C13523"/>
    <w:rsid w:val="00C14011"/>
    <w:rsid w:val="00C63424"/>
    <w:rsid w:val="00C81085"/>
    <w:rsid w:val="00CA28E0"/>
    <w:rsid w:val="00CA3D6E"/>
    <w:rsid w:val="00CD0BAF"/>
    <w:rsid w:val="00CD3052"/>
    <w:rsid w:val="00CE3B1B"/>
    <w:rsid w:val="00CF30D2"/>
    <w:rsid w:val="00CF4689"/>
    <w:rsid w:val="00D109A2"/>
    <w:rsid w:val="00D171EF"/>
    <w:rsid w:val="00D202C9"/>
    <w:rsid w:val="00D650FE"/>
    <w:rsid w:val="00DA064B"/>
    <w:rsid w:val="00DA727D"/>
    <w:rsid w:val="00DF0790"/>
    <w:rsid w:val="00DF155C"/>
    <w:rsid w:val="00E14B0E"/>
    <w:rsid w:val="00E27D57"/>
    <w:rsid w:val="00E45C06"/>
    <w:rsid w:val="00E4617A"/>
    <w:rsid w:val="00E52B96"/>
    <w:rsid w:val="00E64E57"/>
    <w:rsid w:val="00E73C21"/>
    <w:rsid w:val="00EB1644"/>
    <w:rsid w:val="00EC7FE1"/>
    <w:rsid w:val="00EE16A8"/>
    <w:rsid w:val="00EE62B3"/>
    <w:rsid w:val="00F01137"/>
    <w:rsid w:val="00F01BBD"/>
    <w:rsid w:val="00F17EE2"/>
    <w:rsid w:val="00F41914"/>
    <w:rsid w:val="00F80D97"/>
    <w:rsid w:val="00FA0FE0"/>
    <w:rsid w:val="00FA16E6"/>
    <w:rsid w:val="00FB10D5"/>
    <w:rsid w:val="00FB3E9C"/>
    <w:rsid w:val="00FD261A"/>
    <w:rsid w:val="00FD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6035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7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4DA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52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20A18"/>
  </w:style>
  <w:style w:type="paragraph" w:styleId="a7">
    <w:name w:val="footer"/>
    <w:basedOn w:val="a"/>
    <w:link w:val="Char1"/>
    <w:uiPriority w:val="99"/>
    <w:semiHidden/>
    <w:unhideWhenUsed/>
    <w:rsid w:val="0052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20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3CE3-FBCE-4B28-922C-A57961AE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kkmm</dc:creator>
  <cp:lastModifiedBy>Dr.Ammar</cp:lastModifiedBy>
  <cp:revision>4</cp:revision>
  <cp:lastPrinted>2024-04-19T12:50:00Z</cp:lastPrinted>
  <dcterms:created xsi:type="dcterms:W3CDTF">2024-05-07T21:01:00Z</dcterms:created>
  <dcterms:modified xsi:type="dcterms:W3CDTF">2024-05-15T15:44:00Z</dcterms:modified>
</cp:coreProperties>
</file>