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4F" w:rsidRPr="00556958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9F484F" w:rsidRPr="00EA292F" w:rsidRDefault="009F484F" w:rsidP="009F484F">
      <w:pPr>
        <w:spacing w:line="160" w:lineRule="exact"/>
        <w:ind w:right="540" w:firstLine="360"/>
        <w:jc w:val="right"/>
        <w:rPr>
          <w:color w:val="000000"/>
          <w:sz w:val="16"/>
          <w:szCs w:val="16"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A292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AF_Aseer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90170</wp:posOffset>
                </wp:positionV>
                <wp:extent cx="5638800" cy="1096010"/>
                <wp:effectExtent l="28575" t="33020" r="28575" b="330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0960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pt;margin-top:7.1pt;width:444pt;height:8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" filled="f" strokeweight="4.5pt">
                <v:stroke linestyle="thickThin"/>
              </v:rect>
            </w:pict>
          </mc:Fallback>
        </mc:AlternateContent>
      </w:r>
    </w:p>
    <w:p w:rsidR="009F484F" w:rsidRDefault="009F484F" w:rsidP="009F484F">
      <w:pPr>
        <w:jc w:val="center"/>
        <w:rPr>
          <w:rFonts w:cs="HeshamNormal"/>
          <w:sz w:val="40"/>
          <w:szCs w:val="40"/>
          <w:rtl/>
        </w:rPr>
      </w:pPr>
      <w:r w:rsidRPr="00EA292F">
        <w:rPr>
          <w:rFonts w:cs="HeshamNormal" w:hint="cs"/>
          <w:sz w:val="40"/>
          <w:szCs w:val="40"/>
          <w:rtl/>
        </w:rPr>
        <w:t>نموذ</w:t>
      </w:r>
      <w:r>
        <w:rPr>
          <w:rFonts w:cs="HeshamNormal" w:hint="cs"/>
          <w:sz w:val="40"/>
          <w:szCs w:val="40"/>
          <w:rtl/>
        </w:rPr>
        <w:t>ج تقويم الأداء الوظيفي للموظف خلال فترة</w:t>
      </w: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HeshamNormal" w:hint="cs"/>
          <w:sz w:val="40"/>
          <w:szCs w:val="40"/>
          <w:rtl/>
        </w:rPr>
        <w:t>التجربة</w:t>
      </w:r>
    </w:p>
    <w:p w:rsidR="009F484F" w:rsidRPr="00EA292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Default="009F484F" w:rsidP="009F484F">
      <w:pPr>
        <w:jc w:val="center"/>
        <w:rPr>
          <w:b/>
          <w:bCs/>
          <w:color w:val="000000"/>
          <w:sz w:val="28"/>
          <w:szCs w:val="28"/>
          <w:rtl/>
        </w:rPr>
      </w:pPr>
      <w:r w:rsidRPr="00EA292F">
        <w:rPr>
          <w:rFonts w:cs="AF_Aseer"/>
          <w:sz w:val="40"/>
          <w:szCs w:val="40"/>
          <w:rtl/>
        </w:rPr>
        <w:br w:type="page"/>
      </w:r>
    </w:p>
    <w:p w:rsidR="009F484F" w:rsidRDefault="00C47DDD" w:rsidP="009F484F">
      <w:pPr>
        <w:jc w:val="center"/>
        <w:rPr>
          <w:b/>
          <w:bCs/>
          <w:color w:val="000000"/>
          <w:sz w:val="28"/>
          <w:szCs w:val="28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191135</wp:posOffset>
            </wp:positionV>
            <wp:extent cx="748665" cy="498475"/>
            <wp:effectExtent l="0" t="0" r="0" b="0"/>
            <wp:wrapSquare wrapText="bothSides"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24130</wp:posOffset>
                </wp:positionV>
                <wp:extent cx="6665595" cy="8801100"/>
                <wp:effectExtent l="11430" t="5080" r="952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880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.65pt;margin-top:1.9pt;width:524.85pt;height:69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" filled="f"/>
            </w:pict>
          </mc:Fallback>
        </mc:AlternateContent>
      </w:r>
    </w:p>
    <w:p w:rsidR="00F40F69" w:rsidRDefault="00C47DDD" w:rsidP="00F40F69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120650</wp:posOffset>
            </wp:positionV>
            <wp:extent cx="706120" cy="440690"/>
            <wp:effectExtent l="0" t="0" r="0" b="0"/>
            <wp:wrapSquare wrapText="bothSides"/>
            <wp:docPr id="1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F69">
        <w:rPr>
          <w:rFonts w:ascii="Microsoft Sans Serif" w:hAnsi="Microsoft Sans Serif" w:cs="Khalid Art bold"/>
          <w:b/>
          <w:bCs/>
        </w:rPr>
        <w:t xml:space="preserve">         </w:t>
      </w:r>
      <w:r w:rsidR="00F40F69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                                                                                                        وزارة التعليــــم 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جــــــامعــــة الطائـــــــــف</w:t>
      </w:r>
    </w:p>
    <w:p w:rsidR="00F40F69" w:rsidRDefault="00F40F69" w:rsidP="00F40F69">
      <w:pPr>
        <w:jc w:val="center"/>
        <w:rPr>
          <w:rFonts w:ascii="Microsoft Sans Serif" w:hAnsi="Microsoft Sans Serif" w:cs="Khalid Art bold"/>
          <w:b/>
          <w:bCs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الإدارة العامة لشؤون أعضاء هيئة التدريس والموظفين  </w:t>
      </w:r>
    </w:p>
    <w:tbl>
      <w:tblPr>
        <w:bidiVisual/>
        <w:tblW w:w="10980" w:type="dxa"/>
        <w:tblInd w:w="-7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F40F69" w:rsidTr="00F40F69">
        <w:trPr>
          <w:trHeight w:val="28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0F69" w:rsidRDefault="00F40F69">
            <w:pPr>
              <w:spacing w:line="460" w:lineRule="exact"/>
              <w:jc w:val="center"/>
              <w:rPr>
                <w:rFonts w:ascii="Arial" w:hAnsi="Arial" w:cs="Mudir MT"/>
                <w:sz w:val="28"/>
                <w:szCs w:val="28"/>
              </w:rPr>
            </w:pPr>
            <w:r>
              <w:rPr>
                <w:rFonts w:ascii="Arial" w:hAnsi="Arial" w:cs="Mudir MT" w:hint="cs"/>
                <w:sz w:val="28"/>
                <w:szCs w:val="28"/>
                <w:rtl/>
              </w:rPr>
              <w:t>نموذج تقويم الأداء الوظيفي لموظف خلال فترة التجربة</w:t>
            </w:r>
          </w:p>
        </w:tc>
      </w:tr>
    </w:tbl>
    <w:p w:rsidR="009F484F" w:rsidRPr="00F40F69" w:rsidRDefault="009F484F" w:rsidP="009F484F">
      <w:pPr>
        <w:jc w:val="center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46"/>
        <w:gridCol w:w="3147"/>
        <w:gridCol w:w="3147"/>
      </w:tblGrid>
      <w:tr w:rsidR="009F484F" w:rsidRPr="00511E44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الجهــــــاز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الإدارة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الشعبــــــة</w:t>
            </w:r>
          </w:p>
        </w:tc>
      </w:tr>
      <w:tr w:rsidR="009F484F" w:rsidRPr="00511E44" w:rsidTr="00511E44">
        <w:trPr>
          <w:trHeight w:val="705"/>
          <w:jc w:val="center"/>
        </w:trPr>
        <w:tc>
          <w:tcPr>
            <w:tcW w:w="3146" w:type="dxa"/>
            <w:shd w:val="clear" w:color="auto" w:fill="auto"/>
          </w:tcPr>
          <w:p w:rsidR="009F484F" w:rsidRPr="00511E44" w:rsidRDefault="009F484F" w:rsidP="00511E44">
            <w:pPr>
              <w:spacing w:line="36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47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9F484F" w:rsidRPr="00511E44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القســـم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الوحـــدة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المنطقـــة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المدينة أو القرية</w:t>
            </w:r>
          </w:p>
        </w:tc>
      </w:tr>
      <w:tr w:rsidR="009F484F" w:rsidRPr="00511E44" w:rsidTr="00511E44">
        <w:trPr>
          <w:trHeight w:val="750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jc w:val="center"/>
        <w:rPr>
          <w:rFonts w:cs="Simplified Arabic"/>
          <w:b/>
          <w:bCs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920"/>
        <w:gridCol w:w="1080"/>
        <w:gridCol w:w="1080"/>
        <w:gridCol w:w="1538"/>
      </w:tblGrid>
      <w:tr w:rsidR="009F484F" w:rsidRPr="00511E44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مسمى الوظيفة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مرتبتها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رقمها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المباشرة</w:t>
            </w:r>
          </w:p>
        </w:tc>
      </w:tr>
      <w:tr w:rsidR="009F484F" w:rsidRPr="00511E44" w:rsidTr="00511E44">
        <w:trPr>
          <w:trHeight w:val="750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Pr="00B35C9B" w:rsidRDefault="009F484F" w:rsidP="009F484F">
      <w:pPr>
        <w:tabs>
          <w:tab w:val="center" w:pos="5386"/>
        </w:tabs>
        <w:rPr>
          <w:rFonts w:cs="Simplified Arabic"/>
          <w:b/>
          <w:bCs/>
          <w:sz w:val="40"/>
          <w:szCs w:val="40"/>
          <w:rtl/>
        </w:rPr>
      </w:pPr>
      <w:r w:rsidRPr="005B2A0C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Pr="003E17B1">
        <w:rPr>
          <w:rFonts w:cs="Simplified Arabic"/>
          <w:b/>
          <w:bCs/>
          <w:sz w:val="6"/>
          <w:szCs w:val="6"/>
          <w:rtl/>
        </w:rPr>
        <w:tab/>
      </w:r>
      <w:r w:rsidRPr="00B35C9B">
        <w:rPr>
          <w:rFonts w:cs="Simplified Arabic" w:hint="cs"/>
          <w:b/>
          <w:bCs/>
          <w:sz w:val="40"/>
          <w:szCs w:val="40"/>
          <w:rtl/>
        </w:rPr>
        <w:t xml:space="preserve">  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  <w:gridCol w:w="2361"/>
        <w:gridCol w:w="2361"/>
      </w:tblGrid>
      <w:tr w:rsidR="009F484F" w:rsidRPr="00511E44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المؤهل العلمي الأخير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تاريخ الحصول عليه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</w:tr>
      <w:tr w:rsidR="009F484F" w:rsidRPr="00511E44" w:rsidTr="00511E44">
        <w:trPr>
          <w:trHeight w:val="810"/>
          <w:jc w:val="center"/>
        </w:trPr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1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</w:p>
    <w:p w:rsidR="009F484F" w:rsidRPr="00B35C9B" w:rsidRDefault="009F484F" w:rsidP="009F484F">
      <w:pPr>
        <w:ind w:left="692"/>
        <w:jc w:val="lowKashida"/>
        <w:rPr>
          <w:rFonts w:cs="AF_Aseer"/>
          <w:sz w:val="40"/>
          <w:szCs w:val="40"/>
          <w:u w:val="single"/>
          <w:rtl/>
        </w:rPr>
      </w:pPr>
      <w:r w:rsidRPr="00B35C9B">
        <w:rPr>
          <w:rFonts w:cs="AF_Aseer" w:hint="cs"/>
          <w:sz w:val="40"/>
          <w:szCs w:val="40"/>
          <w:u w:val="single"/>
          <w:rtl/>
        </w:rPr>
        <w:t>ملاحظة :</w:t>
      </w:r>
    </w:p>
    <w:p w:rsidR="009F484F" w:rsidRDefault="009F484F" w:rsidP="009F484F">
      <w:pPr>
        <w:ind w:left="1172" w:right="600"/>
        <w:jc w:val="lowKashida"/>
        <w:rPr>
          <w:rFonts w:cs="Simplified Arabic"/>
          <w:b/>
          <w:bCs/>
          <w:sz w:val="26"/>
          <w:szCs w:val="26"/>
          <w:rtl/>
        </w:rPr>
      </w:pPr>
      <w:r w:rsidRPr="00B35C9B">
        <w:rPr>
          <w:rFonts w:cs="Simplified Arabic" w:hint="cs"/>
          <w:b/>
          <w:bCs/>
          <w:sz w:val="28"/>
          <w:szCs w:val="28"/>
          <w:rtl/>
        </w:rPr>
        <w:t>يتم تعبئة هذا النموذج وفق الإجراءات المرفقة بتعميم الديوان رقم ( 44899 ) وتاريخ 17/12/1415هـ</w:t>
      </w:r>
      <w:r>
        <w:rPr>
          <w:rFonts w:cs="Simplified Arabic" w:hint="cs"/>
          <w:b/>
          <w:bCs/>
          <w:sz w:val="26"/>
          <w:szCs w:val="26"/>
          <w:rtl/>
        </w:rPr>
        <w:t xml:space="preserve"> .</w:t>
      </w:r>
    </w:p>
    <w:p w:rsidR="009F484F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sz w:val="26"/>
          <w:szCs w:val="26"/>
          <w:rtl/>
        </w:rPr>
        <w:br w:type="page"/>
      </w:r>
    </w:p>
    <w:p w:rsidR="009F484F" w:rsidRDefault="00C47DDD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6545580" cy="9420225"/>
                <wp:effectExtent l="9525" t="13335" r="762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42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-12.45pt;width:515.4pt;height:7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" filled="f"/>
            </w:pict>
          </mc:Fallback>
        </mc:AlternateContent>
      </w:r>
    </w:p>
    <w:p w:rsidR="009F484F" w:rsidRPr="005B2A0C" w:rsidRDefault="009F484F" w:rsidP="009F484F">
      <w:pPr>
        <w:jc w:val="lowKashida"/>
        <w:rPr>
          <w:rFonts w:cs="Simplified Arabic"/>
          <w:b/>
          <w:bCs/>
          <w:sz w:val="26"/>
          <w:szCs w:val="26"/>
          <w:rtl/>
        </w:rPr>
      </w:pPr>
    </w:p>
    <w:tbl>
      <w:tblPr>
        <w:bidiVisual/>
        <w:tblW w:w="9462" w:type="dxa"/>
        <w:jc w:val="center"/>
        <w:tblInd w:w="1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320"/>
        <w:gridCol w:w="360"/>
        <w:gridCol w:w="1232"/>
        <w:gridCol w:w="1233"/>
      </w:tblGrid>
      <w:tr w:rsidR="00FE0D29" w:rsidRPr="00511E44" w:rsidTr="00511E44">
        <w:trPr>
          <w:trHeight w:val="493"/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عناصر التقويم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511E44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الحد الأعلى لدرجات التقويم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الدرجة المعطاة</w:t>
            </w: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الحماس في العمل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10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FE0D29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 w:val="restart"/>
            <w:shd w:val="clear" w:color="auto" w:fill="auto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الأولى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FE0D29" w:rsidRPr="00511E44" w:rsidRDefault="00FE0D29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الفترة الثانية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من :</w:t>
            </w:r>
          </w:p>
          <w:p w:rsidR="00FE0D29" w:rsidRPr="00511E44" w:rsidRDefault="00FE0D29" w:rsidP="00511E44">
            <w:pPr>
              <w:spacing w:line="240" w:lineRule="exact"/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إلى :</w:t>
            </w: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قدرته على التعلم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9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تقبل واستيعاب التوجيه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8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المحافظة على أوقات الدوام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السلوك العام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7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حسن التصرف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60" w:type="dxa"/>
            <w:vMerge/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العلاقات مع الرؤساء </w:t>
            </w:r>
            <w:r w:rsidRPr="00511E44">
              <w:rPr>
                <w:rFonts w:cs="Simplified Arabic"/>
                <w:b/>
                <w:bCs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rtl/>
              </w:rPr>
              <w:t xml:space="preserve"> الزملاء - المراجعين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E0D29" w:rsidRPr="00511E44" w:rsidTr="00511E44">
        <w:trPr>
          <w:jc w:val="center"/>
        </w:trPr>
        <w:tc>
          <w:tcPr>
            <w:tcW w:w="53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D29" w:rsidRPr="00511E44" w:rsidRDefault="00FE0D29" w:rsidP="009F484F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2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FE0D29" w:rsidRPr="00511E44" w:rsidRDefault="00FE0D29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9F484F" w:rsidRPr="00511E44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9F484F" w:rsidRPr="00511E44" w:rsidRDefault="00FE0D2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1232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9F484F" w:rsidRPr="00511E44" w:rsidRDefault="009F484F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C7741" w:rsidRPr="00511E44" w:rsidTr="00511E44">
        <w:trPr>
          <w:jc w:val="center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DC7741" w:rsidRPr="00511E44" w:rsidRDefault="00DC7741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المجمـوع</w:t>
            </w:r>
          </w:p>
        </w:tc>
        <w:tc>
          <w:tcPr>
            <w:tcW w:w="1232" w:type="dxa"/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:rsidR="00DC7741" w:rsidRPr="00511E44" w:rsidRDefault="00DC7741" w:rsidP="00511E44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</w:tbl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Default="009F484F" w:rsidP="009F484F">
      <w:pPr>
        <w:jc w:val="lowKashida"/>
        <w:rPr>
          <w:rFonts w:cs="Simplified Arabic"/>
          <w:b/>
          <w:bCs/>
        </w:rPr>
      </w:pPr>
    </w:p>
    <w:p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>الحد الأعلى للفترة الأولى : 50 درجة .</w:t>
      </w:r>
    </w:p>
    <w:p w:rsidR="009F484F" w:rsidRPr="002E1337" w:rsidRDefault="009F484F" w:rsidP="00C24FD1">
      <w:pPr>
        <w:ind w:left="605"/>
        <w:jc w:val="lowKashida"/>
        <w:rPr>
          <w:rFonts w:cs="Simplified Arabic"/>
          <w:b/>
          <w:bCs/>
          <w:rtl/>
        </w:rPr>
      </w:pPr>
      <w:r w:rsidRPr="002E1337">
        <w:rPr>
          <w:rFonts w:cs="Simplified Arabic" w:hint="cs"/>
          <w:b/>
          <w:bCs/>
          <w:rtl/>
        </w:rPr>
        <w:t>الحد الأعلى للفترة الثانية : 50 درجة .</w:t>
      </w:r>
    </w:p>
    <w:p w:rsidR="009F484F" w:rsidRDefault="009F484F" w:rsidP="00C24FD1">
      <w:pPr>
        <w:ind w:left="605"/>
        <w:jc w:val="lowKashida"/>
        <w:rPr>
          <w:rFonts w:cs="Simplified Arabic"/>
          <w:b/>
          <w:bCs/>
        </w:rPr>
      </w:pPr>
      <w:r w:rsidRPr="002E1337">
        <w:rPr>
          <w:rFonts w:cs="Simplified Arabic" w:hint="cs"/>
          <w:b/>
          <w:bCs/>
          <w:rtl/>
        </w:rPr>
        <w:t>الحد الأعلى لمجموع الفترتين : 100 درجة .</w:t>
      </w:r>
    </w:p>
    <w:p w:rsidR="009F484F" w:rsidRDefault="009F484F" w:rsidP="009F484F">
      <w:pPr>
        <w:jc w:val="lowKashida"/>
        <w:rPr>
          <w:rFonts w:cs="Simplified Arabic"/>
          <w:b/>
          <w:bCs/>
          <w:rtl/>
        </w:rPr>
      </w:pPr>
    </w:p>
    <w:p w:rsidR="009F484F" w:rsidRPr="002E1337" w:rsidRDefault="009F484F" w:rsidP="009F484F">
      <w:pPr>
        <w:jc w:val="lowKashida"/>
        <w:rPr>
          <w:rFonts w:cs="Simplified Arabic"/>
          <w:b/>
          <w:bCs/>
          <w:rtl/>
        </w:rPr>
      </w:pPr>
    </w:p>
    <w:tbl>
      <w:tblPr>
        <w:bidiVisual/>
        <w:tblW w:w="0" w:type="auto"/>
        <w:jc w:val="center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889"/>
        <w:gridCol w:w="347"/>
        <w:gridCol w:w="1467"/>
        <w:gridCol w:w="1457"/>
        <w:gridCol w:w="1475"/>
      </w:tblGrid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 الكلي للدرجات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التقدير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من  - إلى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الدرجة النهائية</w:t>
            </w: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ممتاز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91 - 100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الأولى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 جداً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81 - 90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مجموع درجات الفترة الثانية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جيد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71 - 80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61 </w:t>
            </w:r>
            <w:r w:rsidRPr="00511E44">
              <w:rPr>
                <w:rFonts w:cs="Simplified Arabic"/>
                <w:b/>
                <w:bCs/>
                <w:sz w:val="26"/>
                <w:szCs w:val="26"/>
                <w:rtl/>
              </w:rPr>
              <w:t>–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70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المجموع الكلي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غير مرضي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60- فأقل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345"/>
          <w:jc w:val="center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84F" w:rsidRPr="00511E44" w:rsidRDefault="009F484F" w:rsidP="00511E44">
            <w:pPr>
              <w:spacing w:line="240" w:lineRule="exact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AF_Aseer"/>
          <w:sz w:val="36"/>
          <w:szCs w:val="36"/>
          <w:rtl/>
        </w:rPr>
        <w:br w:type="page"/>
      </w:r>
    </w:p>
    <w:p w:rsidR="009F484F" w:rsidRDefault="00C47DDD" w:rsidP="009F484F">
      <w:pPr>
        <w:jc w:val="center"/>
        <w:rPr>
          <w:rFonts w:cs="AF_Aseer"/>
          <w:sz w:val="36"/>
          <w:szCs w:val="36"/>
          <w:rtl/>
        </w:rPr>
      </w:pPr>
      <w:r>
        <w:rPr>
          <w:rFonts w:cs="Simplified Arabic"/>
          <w:b/>
          <w:bCs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112395</wp:posOffset>
                </wp:positionV>
                <wp:extent cx="6417945" cy="9170670"/>
                <wp:effectExtent l="11430" t="7620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917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4.65pt;margin-top:8.85pt;width:505.35pt;height:7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" filled="f"/>
            </w:pict>
          </mc:Fallback>
        </mc:AlternateContent>
      </w:r>
    </w:p>
    <w:p w:rsidR="009F484F" w:rsidRDefault="00C47DDD" w:rsidP="009F484F">
      <w:pPr>
        <w:ind w:left="212" w:right="120"/>
        <w:jc w:val="center"/>
        <w:rPr>
          <w:rFonts w:cs="AF_Aseer"/>
          <w:sz w:val="36"/>
          <w:szCs w:val="36"/>
          <w:rtl/>
        </w:rPr>
      </w:pPr>
      <w:r>
        <w:rPr>
          <w:rFonts w:cs="AF_Ase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111760</wp:posOffset>
                </wp:positionV>
                <wp:extent cx="4876800" cy="571500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in;margin-top:8.8pt;width:38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" filled="f" strokeweight="1pt"/>
            </w:pict>
          </mc:Fallback>
        </mc:AlternateContent>
      </w:r>
    </w:p>
    <w:p w:rsidR="009F484F" w:rsidRPr="0069275A" w:rsidRDefault="009F484F" w:rsidP="009F484F">
      <w:pPr>
        <w:ind w:left="212"/>
        <w:jc w:val="center"/>
        <w:rPr>
          <w:rFonts w:cs="Simplified Arabic"/>
          <w:sz w:val="36"/>
          <w:szCs w:val="36"/>
          <w:rtl/>
        </w:rPr>
      </w:pPr>
      <w:r w:rsidRPr="0069275A">
        <w:rPr>
          <w:rFonts w:cs="Simplified Arabic" w:hint="cs"/>
          <w:sz w:val="36"/>
          <w:szCs w:val="36"/>
          <w:rtl/>
        </w:rPr>
        <w:t>ملاحظات الرئيس المباشر</w:t>
      </w:r>
    </w:p>
    <w:p w:rsidR="009F484F" w:rsidRPr="00CE04EE" w:rsidRDefault="009F484F" w:rsidP="009F484F">
      <w:pPr>
        <w:jc w:val="center"/>
        <w:rPr>
          <w:rFonts w:cs="AF_Aseer"/>
          <w:sz w:val="36"/>
          <w:szCs w:val="3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الأولــــــى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الملاحظات والتوجيهات ( إن وجدت )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FE0D29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:rsidR="009F484F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p w:rsidR="009F484F" w:rsidRPr="00CE04EE" w:rsidRDefault="009F484F" w:rsidP="009F484F">
      <w:pPr>
        <w:rPr>
          <w:rFonts w:cs="Simplified Arabic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139"/>
        <w:gridCol w:w="2140"/>
        <w:gridCol w:w="1981"/>
        <w:gridCol w:w="2298"/>
      </w:tblGrid>
      <w:tr w:rsidR="009F484F" w:rsidRPr="00511E44" w:rsidTr="00511E44">
        <w:trPr>
          <w:trHeight w:val="1304"/>
          <w:jc w:val="center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F484F" w:rsidRPr="00511E44" w:rsidRDefault="009F484F" w:rsidP="00511E44">
            <w:pPr>
              <w:ind w:left="113" w:right="113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الفتـــــرة الثانيـــة</w:t>
            </w:r>
          </w:p>
        </w:tc>
        <w:tc>
          <w:tcPr>
            <w:tcW w:w="855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الملاحظات والتوجيهات ( إن وجدت ) :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ثبتت صلاحيته لشغل الوظيفة .                   </w:t>
            </w: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لم تثبت صلاحيته لشغل الوظيفة .</w:t>
            </w:r>
          </w:p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معد التقرير :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nil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  <w:tr w:rsidR="009F484F" w:rsidRPr="00511E44" w:rsidTr="00511E44">
        <w:trPr>
          <w:trHeight w:val="146"/>
          <w:jc w:val="center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معتمد التقرير :</w:t>
            </w:r>
          </w:p>
        </w:tc>
        <w:tc>
          <w:tcPr>
            <w:tcW w:w="21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</w:tc>
        <w:tc>
          <w:tcPr>
            <w:tcW w:w="19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  <w:tc>
          <w:tcPr>
            <w:tcW w:w="229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4F" w:rsidRPr="00511E44" w:rsidRDefault="009F484F" w:rsidP="009F484F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التاريخ :  /  /</w:t>
            </w:r>
            <w:r w:rsidR="008020E2"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14هـ</w:t>
            </w:r>
          </w:p>
        </w:tc>
      </w:tr>
    </w:tbl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br w:type="page"/>
      </w:r>
    </w:p>
    <w:p w:rsidR="009F484F" w:rsidRDefault="00C47DDD" w:rsidP="009F484F">
      <w:pPr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-37465</wp:posOffset>
                </wp:positionV>
                <wp:extent cx="6484620" cy="9050655"/>
                <wp:effectExtent l="11430" t="10160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9050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.6pt;margin-top:-2.95pt;width:510.6pt;height:71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" filled="f"/>
            </w:pict>
          </mc:Fallback>
        </mc:AlternateContent>
      </w:r>
    </w:p>
    <w:tbl>
      <w:tblPr>
        <w:bidiVisual/>
        <w:tblW w:w="0" w:type="auto"/>
        <w:jc w:val="center"/>
        <w:tblInd w:w="1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81"/>
      </w:tblGrid>
      <w:tr w:rsidR="009F484F" w:rsidRPr="00511E44" w:rsidTr="00511E44">
        <w:trPr>
          <w:jc w:val="center"/>
        </w:trPr>
        <w:tc>
          <w:tcPr>
            <w:tcW w:w="9348" w:type="dxa"/>
            <w:shd w:val="clear" w:color="auto" w:fill="auto"/>
          </w:tcPr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توجيه صاحب الصلاحية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بسم الله الرحمن الرحيم                                                              الرقـم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التاريخ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الاسم :                                        الوظيفة :                             المرتبة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بناءً على الصلاحيات الممنوحة لنا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وانطلاقا من المادة ( 9 ) من نظام الخدمة المدنية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وبناءً على </w:t>
            </w:r>
            <w:proofErr w:type="spell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مانصت</w:t>
            </w:r>
            <w:proofErr w:type="spell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عليه المادة ( 9/4 ) والمادة ( 9/6 ) من اللائحة التنفيذية لنظام الخدمة المدنية  وبعد </w:t>
            </w:r>
            <w:proofErr w:type="spell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الإطلاع</w:t>
            </w:r>
            <w:proofErr w:type="spell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على تقرير أداء الموظف أعلاه .</w:t>
            </w:r>
          </w:p>
          <w:p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نقرر </w:t>
            </w:r>
            <w:proofErr w:type="spellStart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مايلي</w:t>
            </w:r>
            <w:proofErr w:type="spellEnd"/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9F484F" w:rsidRPr="00511E44" w:rsidRDefault="009F484F" w:rsidP="00511E44">
            <w:pPr>
              <w:ind w:firstLine="57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  <w:p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يثبت الموظف أعلاه على الوظيفة وتعتبر استمرارا لخدمته .</w:t>
            </w:r>
          </w:p>
          <w:p w:rsidR="009F484F" w:rsidRPr="00511E44" w:rsidRDefault="009F484F" w:rsidP="00511E44">
            <w:pPr>
              <w:ind w:left="572" w:hanging="480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ascii="Wingdings" w:hAnsi="Wingdings"/>
                <w:position w:val="-8"/>
                <w:sz w:val="40"/>
                <w:szCs w:val="40"/>
              </w:rPr>
              <w:t></w:t>
            </w: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ينقل الموظف أعلاه إلى وظيفة /                                             ذات الرقم /</w:t>
            </w:r>
          </w:p>
          <w:p w:rsidR="009F484F" w:rsidRPr="00511E44" w:rsidRDefault="009F484F" w:rsidP="00511E44">
            <w:pPr>
              <w:ind w:left="692"/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الشاغرة بإدارة /                                             ويمر بفترة تجربة أخرى .</w:t>
            </w:r>
          </w:p>
          <w:p w:rsidR="009F484F" w:rsidRPr="00511E44" w:rsidRDefault="009F484F" w:rsidP="00511E44">
            <w:pPr>
              <w:numPr>
                <w:ilvl w:val="0"/>
                <w:numId w:val="3"/>
              </w:num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rtl/>
              </w:rPr>
              <w:t>يطوى قيد الموظف أعلاه لعدم صلاحيته للعمل .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الاسـم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الوظيفة :</w:t>
            </w:r>
          </w:p>
          <w:p w:rsidR="009F484F" w:rsidRPr="00511E44" w:rsidRDefault="009F484F" w:rsidP="00511E44">
            <w:pPr>
              <w:jc w:val="lowKashida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511E4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التوقيع :</w:t>
            </w:r>
          </w:p>
          <w:p w:rsidR="009F484F" w:rsidRPr="00511E44" w:rsidRDefault="009F484F" w:rsidP="00511E44">
            <w:pPr>
              <w:jc w:val="center"/>
              <w:rPr>
                <w:rFonts w:cs="AF_Aseer"/>
                <w:sz w:val="28"/>
                <w:szCs w:val="28"/>
                <w:rtl/>
              </w:rPr>
            </w:pPr>
          </w:p>
          <w:p w:rsidR="009F484F" w:rsidRPr="00511E44" w:rsidRDefault="004F18E9" w:rsidP="00511E44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11E44">
              <w:rPr>
                <w:rFonts w:cs="Simplified Arabic" w:hint="cs"/>
                <w:b/>
                <w:bCs/>
                <w:spacing w:val="20"/>
                <w:rtl/>
              </w:rPr>
              <w:t>صورة لوزارة ا</w:t>
            </w:r>
            <w:r w:rsidR="009F484F" w:rsidRPr="00511E44">
              <w:rPr>
                <w:rFonts w:cs="Simplified Arabic" w:hint="cs"/>
                <w:b/>
                <w:bCs/>
                <w:spacing w:val="20"/>
                <w:rtl/>
              </w:rPr>
              <w:t>لخدمة المدنية في حالة النقل إلى وظيفة أخرى أو طي القيد لعدم الصلاحية للعمل</w:t>
            </w:r>
            <w:r w:rsidR="009F484F" w:rsidRPr="00511E44">
              <w:rPr>
                <w:rFonts w:cs="Simplified Arabic" w:hint="cs"/>
                <w:b/>
                <w:bCs/>
                <w:rtl/>
              </w:rPr>
              <w:t xml:space="preserve">  .          </w:t>
            </w:r>
          </w:p>
        </w:tc>
      </w:tr>
    </w:tbl>
    <w:p w:rsidR="009F484F" w:rsidRDefault="009F484F" w:rsidP="009F484F">
      <w:pPr>
        <w:tabs>
          <w:tab w:val="left" w:pos="10260"/>
          <w:tab w:val="left" w:pos="10620"/>
        </w:tabs>
        <w:jc w:val="both"/>
        <w:rPr>
          <w:rFonts w:cs="AL-Mohanad Bold"/>
          <w:color w:val="000000"/>
          <w:u w:val="single"/>
          <w:rtl/>
        </w:rPr>
      </w:pPr>
    </w:p>
    <w:p w:rsidR="009F484F" w:rsidRPr="00E07A89" w:rsidRDefault="009F484F" w:rsidP="009F484F">
      <w:pPr>
        <w:tabs>
          <w:tab w:val="left" w:pos="10260"/>
          <w:tab w:val="left" w:pos="10620"/>
        </w:tabs>
        <w:ind w:left="692"/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</w:rPr>
      </w:pPr>
      <w:r w:rsidRPr="00E07A89">
        <w:rPr>
          <w:rFonts w:cs="Simplified Arabic" w:hint="cs"/>
          <w:b/>
          <w:bCs/>
          <w:color w:val="000000"/>
          <w:sz w:val="28"/>
          <w:szCs w:val="28"/>
          <w:u w:val="single"/>
          <w:rtl/>
        </w:rPr>
        <w:t>مصادر تقويم الأداء الوظيفي :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ملف الموظف 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سجل تدوين ملاحظات الرئيس المباشر .</w:t>
      </w:r>
    </w:p>
    <w:p w:rsidR="009F484F" w:rsidRPr="00E07A89" w:rsidRDefault="00C24FD1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 xml:space="preserve">تقارير الإنجاز </w:t>
      </w:r>
      <w:r w:rsidR="009F484F" w:rsidRPr="00E07A89">
        <w:rPr>
          <w:rFonts w:cs="Simplified Arabic" w:hint="cs"/>
          <w:b/>
          <w:bCs/>
          <w:color w:val="000000"/>
          <w:rtl/>
        </w:rPr>
        <w:t>الشهري للموظف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>
        <w:rPr>
          <w:rFonts w:cs="Simplified Arabic" w:hint="cs"/>
          <w:b/>
          <w:bCs/>
          <w:color w:val="000000"/>
          <w:rtl/>
        </w:rPr>
        <w:t>دفتر الدوام</w:t>
      </w:r>
      <w:r w:rsidRPr="00E07A89">
        <w:rPr>
          <w:rFonts w:cs="Simplified Arabic" w:hint="cs"/>
          <w:b/>
          <w:bCs/>
          <w:color w:val="000000"/>
          <w:rtl/>
        </w:rPr>
        <w:t xml:space="preserve"> .</w:t>
      </w:r>
    </w:p>
    <w:p w:rsidR="009F484F" w:rsidRPr="00E07A89" w:rsidRDefault="009F484F" w:rsidP="009F484F">
      <w:pPr>
        <w:numPr>
          <w:ilvl w:val="0"/>
          <w:numId w:val="4"/>
        </w:numPr>
        <w:tabs>
          <w:tab w:val="clear" w:pos="720"/>
          <w:tab w:val="num" w:pos="1172"/>
          <w:tab w:val="left" w:pos="10260"/>
          <w:tab w:val="left" w:pos="10620"/>
        </w:tabs>
        <w:ind w:left="1172"/>
        <w:jc w:val="both"/>
        <w:rPr>
          <w:rFonts w:cs="Simplified Arabic"/>
          <w:b/>
          <w:bCs/>
          <w:color w:val="000000"/>
          <w:rtl/>
        </w:rPr>
      </w:pPr>
      <w:r w:rsidRPr="00E07A89">
        <w:rPr>
          <w:rFonts w:cs="Simplified Arabic" w:hint="cs"/>
          <w:b/>
          <w:bCs/>
          <w:color w:val="000000"/>
          <w:rtl/>
        </w:rPr>
        <w:t>أ</w:t>
      </w:r>
      <w:r>
        <w:rPr>
          <w:rFonts w:cs="Simplified Arabic" w:hint="cs"/>
          <w:b/>
          <w:bCs/>
          <w:color w:val="000000"/>
          <w:rtl/>
        </w:rPr>
        <w:t>ي مصادر أخرى تساعد في دقة التقوي</w:t>
      </w:r>
      <w:r w:rsidRPr="00E07A89">
        <w:rPr>
          <w:rFonts w:cs="Simplified Arabic" w:hint="cs"/>
          <w:b/>
          <w:bCs/>
          <w:color w:val="000000"/>
          <w:rtl/>
        </w:rPr>
        <w:t>م .</w:t>
      </w: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9F484F" w:rsidP="009F484F">
      <w:pPr>
        <w:rPr>
          <w:rFonts w:cs="Simplified Arabic"/>
          <w:b/>
          <w:bCs/>
          <w:sz w:val="36"/>
          <w:szCs w:val="36"/>
          <w:rtl/>
        </w:rPr>
      </w:pPr>
    </w:p>
    <w:p w:rsidR="009F484F" w:rsidRDefault="00C47DDD" w:rsidP="009F484F">
      <w:pPr>
        <w:jc w:val="center"/>
        <w:rPr>
          <w:rFonts w:cs="AF_Aseer"/>
          <w:sz w:val="40"/>
          <w:szCs w:val="40"/>
          <w:rtl/>
        </w:rPr>
      </w:pPr>
      <w:r>
        <w:rPr>
          <w:rFonts w:cs="Simplified Arabic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228600</wp:posOffset>
                </wp:positionV>
                <wp:extent cx="6760845" cy="9069705"/>
                <wp:effectExtent l="11430" t="952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0845" cy="906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35pt;margin-top:18pt;width:532.35pt;height:7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" filled="f"/>
            </w:pict>
          </mc:Fallback>
        </mc:AlternateContent>
      </w:r>
    </w:p>
    <w:p w:rsidR="009F484F" w:rsidRDefault="009F484F" w:rsidP="009F484F">
      <w:pPr>
        <w:jc w:val="center"/>
        <w:rPr>
          <w:rFonts w:cs="AF_Aseer"/>
          <w:sz w:val="40"/>
          <w:szCs w:val="40"/>
          <w:rtl/>
        </w:rPr>
      </w:pPr>
    </w:p>
    <w:p w:rsidR="009F484F" w:rsidRPr="00E07A89" w:rsidRDefault="009F484F" w:rsidP="009F484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9F484F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  <w:r w:rsidRPr="00E07A89">
        <w:rPr>
          <w:rFonts w:cs="Simplified Arabic" w:hint="cs"/>
          <w:b/>
          <w:bCs/>
          <w:sz w:val="32"/>
          <w:szCs w:val="32"/>
          <w:rtl/>
        </w:rPr>
        <w:t>إرشادات عامة</w:t>
      </w:r>
    </w:p>
    <w:p w:rsidR="009F484F" w:rsidRPr="00E07A89" w:rsidRDefault="009F484F" w:rsidP="009F484F">
      <w:pPr>
        <w:ind w:left="212" w:right="120" w:firstLine="960"/>
        <w:jc w:val="lowKashida"/>
        <w:rPr>
          <w:rFonts w:cs="Simplified Arabic"/>
          <w:b/>
          <w:bCs/>
          <w:sz w:val="32"/>
          <w:szCs w:val="32"/>
          <w:rtl/>
        </w:rPr>
      </w:pP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يعتبر ( نموذج تقويم أداء موظف خلال فترة التجربة ) جزءاً </w:t>
      </w:r>
      <w:proofErr w:type="spell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لايتجزأ</w:t>
      </w:r>
      <w:proofErr w:type="spell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 من مسوغات التعيين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على الجهة التي يعمل بها الموظف أن تعد عنه تقرير أداء خلال فترة التجربة باستخدام النموذج المحدد من قبل وزارة الخدمة المدنية , وأن تزود الوزارة بصورة من التقرير في حالات ( اتخاذ قرار النقل إلى وظيفة أخرى , أو طي القيد لعدم الصلاحية للعمل ) وذلك قبل نهاية سنة التجربة على أن </w:t>
      </w:r>
      <w:proofErr w:type="spellStart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لايتجاوز</w:t>
      </w:r>
      <w:proofErr w:type="spellEnd"/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 xml:space="preserve"> شهر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يعد تقرير أداء مرة أخرى عن الموظف خلال فترة التجربة الجديدة في حالة نقله إلى وظيفة أخرى لعدم صلاحيته وفقاً لما نصت علية المادة ( 9/4 ) من اللائحة التنفيذية لنظام الخدمة بنفس الإجراءات المشار إليها .</w:t>
      </w:r>
    </w:p>
    <w:p w:rsidR="009F484F" w:rsidRPr="00E07A89" w:rsidRDefault="009F484F" w:rsidP="009F484F">
      <w:pPr>
        <w:numPr>
          <w:ilvl w:val="0"/>
          <w:numId w:val="1"/>
        </w:numPr>
        <w:tabs>
          <w:tab w:val="clear" w:pos="720"/>
          <w:tab w:val="num" w:pos="1292"/>
        </w:tabs>
        <w:ind w:left="1292" w:right="480" w:hanging="480"/>
        <w:jc w:val="lowKashida"/>
        <w:rPr>
          <w:rFonts w:cs="Simplified Arabic"/>
          <w:b/>
          <w:bCs/>
          <w:spacing w:val="20"/>
          <w:sz w:val="28"/>
          <w:szCs w:val="28"/>
          <w:rtl/>
        </w:rPr>
      </w:pPr>
      <w:r w:rsidRPr="00E07A89">
        <w:rPr>
          <w:rFonts w:cs="Simplified Arabic" w:hint="cs"/>
          <w:b/>
          <w:bCs/>
          <w:spacing w:val="20"/>
          <w:sz w:val="28"/>
          <w:szCs w:val="28"/>
          <w:rtl/>
        </w:rPr>
        <w:t>يعتبر هذا التقرير بجزئية ( الفترة الأولى , الفترة الثانية ) تقويماً للموظف الذي أعد عنه للسنة الأولى من خدمته ويؤخذ في الاعتبار عند ( التدريب , والمفاضلة للترقية , وأي غرض آخر يعتمد فيه على تقارير الأداء ) .</w:t>
      </w:r>
    </w:p>
    <w:p w:rsidR="009F484F" w:rsidRPr="005B2A0C" w:rsidRDefault="009F484F" w:rsidP="009F484F">
      <w:pPr>
        <w:jc w:val="center"/>
      </w:pPr>
    </w:p>
    <w:p w:rsidR="009F484F" w:rsidRDefault="009F484F" w:rsidP="009F484F"/>
    <w:p w:rsidR="00A763AC" w:rsidRDefault="00A763AC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Default="00CC7C52">
      <w:pPr>
        <w:rPr>
          <w:rtl/>
        </w:rPr>
      </w:pPr>
    </w:p>
    <w:p w:rsidR="00CC7C52" w:rsidRPr="00E8309E" w:rsidRDefault="00CC7C52" w:rsidP="00CC7C52">
      <w:pPr>
        <w:rPr>
          <w:szCs w:val="28"/>
          <w:rtl/>
        </w:rPr>
      </w:pPr>
      <w:r>
        <w:rPr>
          <w:rFonts w:hint="cs"/>
          <w:szCs w:val="28"/>
          <w:rtl/>
        </w:rPr>
        <w:t xml:space="preserve">  </w:t>
      </w:r>
    </w:p>
    <w:p w:rsidR="00CC7C52" w:rsidRDefault="00CC7C52" w:rsidP="00CC7C52">
      <w:pPr>
        <w:ind w:left="-874" w:right="-540"/>
        <w:jc w:val="lowKashida"/>
        <w:rPr>
          <w:rFonts w:cs="Akhbar MT"/>
          <w:b/>
          <w:bCs/>
          <w:color w:val="000000"/>
          <w:sz w:val="18"/>
          <w:szCs w:val="18"/>
          <w:rtl/>
        </w:rPr>
      </w:pPr>
    </w:p>
    <w:p w:rsidR="00CC7C52" w:rsidRPr="004D735E" w:rsidRDefault="00CC7C52" w:rsidP="00CC7C52">
      <w:pPr>
        <w:jc w:val="center"/>
        <w:rPr>
          <w:rFonts w:cs="AL-Mohanad Bold"/>
          <w:b/>
          <w:bCs/>
          <w:spacing w:val="-6"/>
          <w:sz w:val="48"/>
          <w:szCs w:val="48"/>
          <w:rtl/>
        </w:rPr>
      </w:pPr>
      <w:r w:rsidRPr="004D735E">
        <w:rPr>
          <w:rFonts w:cs="AL-Mohanad Bold" w:hint="cs"/>
          <w:b/>
          <w:bCs/>
          <w:spacing w:val="-6"/>
          <w:sz w:val="48"/>
          <w:szCs w:val="48"/>
          <w:rtl/>
        </w:rPr>
        <w:lastRenderedPageBreak/>
        <w:t>إجراءات العمل بالنموذج</w:t>
      </w:r>
    </w:p>
    <w:p w:rsidR="00CC7C52" w:rsidRPr="00BB2191" w:rsidRDefault="00CC7C52" w:rsidP="00CC7C52">
      <w:pPr>
        <w:jc w:val="center"/>
        <w:rPr>
          <w:rFonts w:cs="AL-Mohanad Bold"/>
          <w:spacing w:val="-6"/>
          <w:sz w:val="36"/>
          <w:szCs w:val="36"/>
          <w:rtl/>
        </w:rPr>
      </w:pPr>
    </w:p>
    <w:p w:rsidR="00CC7C52" w:rsidRPr="00BB2191" w:rsidRDefault="00CC7C52" w:rsidP="00CC7C52">
      <w:pPr>
        <w:numPr>
          <w:ilvl w:val="0"/>
          <w:numId w:val="5"/>
        </w:numPr>
        <w:tabs>
          <w:tab w:val="left" w:pos="900"/>
        </w:tabs>
        <w:ind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يعد التقرير عن الموظف الجديد " خلال فترة التجربة " على فترتين : </w:t>
      </w:r>
    </w:p>
    <w:p w:rsidR="00CC7C52" w:rsidRPr="00BB2191" w:rsidRDefault="00CC7C52" w:rsidP="00CC7C52">
      <w:pPr>
        <w:tabs>
          <w:tab w:val="left" w:pos="90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الأولى : تبدأ اعتباراً من تاريخ المباشرة ويعد التقرير عنها بعد مضي خمسة أشهر .</w:t>
      </w:r>
    </w:p>
    <w:p w:rsidR="00CC7C52" w:rsidRPr="00BB2191" w:rsidRDefault="00CC7C52" w:rsidP="00CC7C52">
      <w:pPr>
        <w:tabs>
          <w:tab w:val="num" w:pos="720"/>
        </w:tabs>
        <w:ind w:left="21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الثانية : تبدأ اعتباراً من بداية الشهر السادس حتى نهاية الشهر العاشر ويعد التقرير عن هذه الفترة ويقدم قبل نهاية سنة التجربة بشهرين .</w:t>
      </w:r>
    </w:p>
    <w:p w:rsidR="00CC7C52" w:rsidRPr="00BB2191" w:rsidRDefault="00CC7C52" w:rsidP="00CC7C52">
      <w:pPr>
        <w:tabs>
          <w:tab w:val="left" w:pos="72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2-   يعد الرئيس المباشر التقرير بإتباع الآتي:</w:t>
      </w:r>
    </w:p>
    <w:p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أ )  تعبئة خانات المعلومات الأساسية عن الموظف والوظيفة والمعلومات الأخرى الموضحة بالصفحة الأولى من النموذج .</w:t>
      </w:r>
    </w:p>
    <w:p w:rsidR="00CC7C52" w:rsidRPr="00BB2191" w:rsidRDefault="00CC7C52" w:rsidP="00CC7C52">
      <w:pPr>
        <w:spacing w:line="500" w:lineRule="exact"/>
        <w:ind w:left="1060" w:hanging="53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ب)  اعطاء الدرجة المناسبة عن كل عنصر من عناصر التقويم المحددة بالصفحة الثانية من النموذج حسب الفترة المعد عنها التقرير.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ج )   تحديد المجموع الكلي للدرجات ومن ثم التقدير النهائي الذي حصل عليه الموظف في الحقل المخصص لذلك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د )    تدوين ملاحظاته وتوصياته لتطوير قدرات الموظف ( إن وجدت ) في الحقل المخصص لذلك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هـ )   يحفظ التقرير في ملف الموظفين لحين موعد إعداد التقرير عن الفترة الثانية 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 و )     يحال التقرير لإدارة شؤون الموظفين لعرضه على صاحب الصلاحية قبل مضي احد عشر شهراً من تاريخ مباشر الموظف عمله ، ( عدا فترات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الإنقطاع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) . </w:t>
      </w:r>
    </w:p>
    <w:p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ز )    في حالة حصول الموظف على تقدير ( غير مرضي ) يتم التشاور بين إدارته وإدارة شؤون الموظفين في جهته لتحديد الوضع القادم للموظف، ويوضع على شكل تقرير ويرفق بالنموذج.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ح )     في حالة التوصية بنقل الموظف لحصوله على تقدير ( غير مرضي ) يتم تحديد الوظيفة التي سينقل إليها ورقمها والجهة التي تتبعها بعد التنسيق مع جهتها.</w:t>
      </w:r>
    </w:p>
    <w:p w:rsidR="00CC7C52" w:rsidRPr="00BB2191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ط )     تعرض إدارة شؤون الموظفين النموذج ومرفقاته على صاحب الصلاحية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لإتخاذ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ما يراه مناسباً في الجزء الخاص بتوجيه صاحب الصلاحية في النموذج .</w:t>
      </w:r>
    </w:p>
    <w:p w:rsidR="00CC7C52" w:rsidRDefault="00CC7C52" w:rsidP="00CC7C52">
      <w:pPr>
        <w:spacing w:line="500" w:lineRule="exact"/>
        <w:ind w:left="1260" w:hanging="90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 ي )     تزود الإدارة التابع لها الموظف بصورة من النموذج بعد صدور القرار من صاحب الصلاحية .</w:t>
      </w:r>
    </w:p>
    <w:p w:rsidR="00CC7C52" w:rsidRPr="00BB2191" w:rsidRDefault="00CC7C52" w:rsidP="00CC7C52">
      <w:pPr>
        <w:spacing w:line="120" w:lineRule="exact"/>
        <w:ind w:left="1259" w:hanging="902"/>
        <w:jc w:val="lowKashida"/>
        <w:rPr>
          <w:rFonts w:cs="AL-Mohanad Bold"/>
          <w:spacing w:val="-6"/>
          <w:sz w:val="36"/>
          <w:szCs w:val="36"/>
          <w:rtl/>
        </w:rPr>
      </w:pP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3-  يوضح معتمد التقرير رأيه ومدى موافقته على ما ورد به ، ومن ثم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إعتماده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4- بعد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إعتماد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التقرير يتم إطلاع الموظف عليه لمعرفة وجهة نظر الإدارة حول أدائه، ولتحسين وضعه.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lastRenderedPageBreak/>
        <w:t xml:space="preserve">5- في حالة حصول الموظف في الفترة الأولى على مجموع درجات أقل من ( 30 ) درجة فيجب على الإدارة التابع لها لفت نظره حول تدني أدائه وذلك خلال شهرين من تاريخ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إنتهاء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الفترة.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 xml:space="preserve">6- بعد </w:t>
      </w:r>
      <w:proofErr w:type="spellStart"/>
      <w:r w:rsidRPr="00BB2191">
        <w:rPr>
          <w:rFonts w:cs="AL-Mohanad Bold" w:hint="cs"/>
          <w:spacing w:val="-6"/>
          <w:sz w:val="36"/>
          <w:szCs w:val="36"/>
          <w:rtl/>
        </w:rPr>
        <w:t>إنتهاء</w:t>
      </w:r>
      <w:proofErr w:type="spellEnd"/>
      <w:r w:rsidRPr="00BB2191">
        <w:rPr>
          <w:rFonts w:cs="AL-Mohanad Bold" w:hint="cs"/>
          <w:spacing w:val="-6"/>
          <w:sz w:val="36"/>
          <w:szCs w:val="36"/>
          <w:rtl/>
        </w:rPr>
        <w:t xml:space="preserve"> الفترة الثانية وتحديد مدى صلاحية الموظف واجتيازه فترة التجربة من عدمه ، يحال التقرير إلى إدارة شئون الموظفين لإكمال الإجراءات حسب توجيهات صاحب الصلاحية.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7- تحديد صلاحية الموظف واجتيازه فترة التجربة بحصوله على تقدير نهائي بدرجة</w:t>
      </w:r>
      <w:r>
        <w:rPr>
          <w:rFonts w:cs="AL-Mohanad Bold" w:hint="cs"/>
          <w:spacing w:val="-6"/>
          <w:sz w:val="36"/>
          <w:szCs w:val="36"/>
          <w:rtl/>
        </w:rPr>
        <w:t xml:space="preserve"> </w:t>
      </w:r>
      <w:r w:rsidRPr="00BB2191">
        <w:rPr>
          <w:rFonts w:cs="AL-Mohanad Bold" w:hint="cs"/>
          <w:spacing w:val="-6"/>
          <w:sz w:val="36"/>
          <w:szCs w:val="36"/>
          <w:rtl/>
        </w:rPr>
        <w:t>( مرضي ) فأكثر.</w:t>
      </w:r>
    </w:p>
    <w:p w:rsidR="00CC7C52" w:rsidRPr="00BB2191" w:rsidRDefault="00CC7C52" w:rsidP="00CC7C52">
      <w:pPr>
        <w:tabs>
          <w:tab w:val="left" w:pos="900"/>
        </w:tabs>
        <w:ind w:left="360" w:hanging="360"/>
        <w:jc w:val="lowKashida"/>
        <w:rPr>
          <w:rFonts w:cs="AL-Mohanad Bold"/>
          <w:spacing w:val="-6"/>
          <w:sz w:val="36"/>
          <w:szCs w:val="36"/>
          <w:rtl/>
        </w:rPr>
      </w:pPr>
      <w:r w:rsidRPr="00BB2191">
        <w:rPr>
          <w:rFonts w:cs="AL-Mohanad Bold" w:hint="cs"/>
          <w:spacing w:val="-6"/>
          <w:sz w:val="36"/>
          <w:szCs w:val="36"/>
          <w:rtl/>
        </w:rPr>
        <w:t>8- عند نقل الموظف من وظيفته التي عين عليها إلى وظيفة أخرى نتيجة لأن تقويم أدائه ( غير مرضي ) خلال فترة التجربة الأولى لا يذكر سبب النقل حفاظاً على سرية التقرير إضافة إلى عدم تأثير التقرير السابق على الإدارة الجديدة.</w:t>
      </w:r>
    </w:p>
    <w:p w:rsidR="00CC7C52" w:rsidRDefault="00CC7C52" w:rsidP="00CC7C52">
      <w:pPr>
        <w:ind w:left="360"/>
        <w:jc w:val="lowKashida"/>
        <w:rPr>
          <w:szCs w:val="28"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jc w:val="lowKashida"/>
        <w:rPr>
          <w:szCs w:val="28"/>
          <w:rtl/>
        </w:rPr>
      </w:pPr>
    </w:p>
    <w:p w:rsidR="00CC7C52" w:rsidRDefault="00CC7C52" w:rsidP="00CC7C52">
      <w:pPr>
        <w:ind w:left="360"/>
        <w:rPr>
          <w:szCs w:val="28"/>
          <w:rtl/>
        </w:rPr>
      </w:pPr>
    </w:p>
    <w:p w:rsidR="00CC7C52" w:rsidRPr="006345C2" w:rsidRDefault="00CC7C52" w:rsidP="00CC7C52">
      <w:pPr>
        <w:ind w:right="-540"/>
        <w:jc w:val="lowKashida"/>
        <w:rPr>
          <w:rFonts w:cs="Akhbar MT"/>
          <w:color w:val="000000"/>
          <w:sz w:val="18"/>
          <w:szCs w:val="18"/>
        </w:rPr>
      </w:pPr>
    </w:p>
    <w:p w:rsidR="00CC7C52" w:rsidRPr="00CC7C52" w:rsidRDefault="00CC7C52"/>
    <w:sectPr w:rsidR="00CC7C52" w:rsidRPr="00CC7C52" w:rsidSect="0069275A">
      <w:pgSz w:w="11906" w:h="16838"/>
      <w:pgMar w:top="567" w:right="1134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E7"/>
    <w:multiLevelType w:val="hybridMultilevel"/>
    <w:tmpl w:val="0B02B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D1D1B"/>
    <w:multiLevelType w:val="hybridMultilevel"/>
    <w:tmpl w:val="942CE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07D4D"/>
    <w:multiLevelType w:val="hybridMultilevel"/>
    <w:tmpl w:val="A0E62552"/>
    <w:lvl w:ilvl="0" w:tplc="93745410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11B52"/>
    <w:multiLevelType w:val="hybridMultilevel"/>
    <w:tmpl w:val="47BA27DA"/>
    <w:lvl w:ilvl="0" w:tplc="AB2414E0">
      <w:start w:val="60"/>
      <w:numFmt w:val="bullet"/>
      <w:lvlText w:val=""/>
      <w:lvlJc w:val="left"/>
      <w:pPr>
        <w:tabs>
          <w:tab w:val="num" w:pos="602"/>
        </w:tabs>
        <w:ind w:left="602" w:hanging="510"/>
      </w:pPr>
      <w:rPr>
        <w:rFonts w:ascii="Wingdings" w:eastAsia="Times New Roman" w:hAnsi="Wingdings" w:cs="Times New Roman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4">
    <w:nsid w:val="7E5850F8"/>
    <w:multiLevelType w:val="hybridMultilevel"/>
    <w:tmpl w:val="EF960C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AHODh22VKFcMAOjuapBRjL3VNs=" w:salt="3TZIaVahQHg9+KPTxnhrI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9"/>
    <w:rsid w:val="00303C38"/>
    <w:rsid w:val="00451CE1"/>
    <w:rsid w:val="004F18E9"/>
    <w:rsid w:val="00511E44"/>
    <w:rsid w:val="0069275A"/>
    <w:rsid w:val="006C5967"/>
    <w:rsid w:val="008020E2"/>
    <w:rsid w:val="009F484F"/>
    <w:rsid w:val="00A52A58"/>
    <w:rsid w:val="00A763AC"/>
    <w:rsid w:val="00C24FD1"/>
    <w:rsid w:val="00C47DDD"/>
    <w:rsid w:val="00CC7C52"/>
    <w:rsid w:val="00D028E9"/>
    <w:rsid w:val="00D527BC"/>
    <w:rsid w:val="00DC7741"/>
    <w:rsid w:val="00E01B83"/>
    <w:rsid w:val="00F40F69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40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4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8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40F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4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99EB0-91BD-4A86-BF4A-C48C8656B0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054E9-CBA6-472A-B89C-A4BDA712F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888C5-2514-40B2-A42A-500616171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تقييم اداء وظيفي لفترة التجربة</vt:lpstr>
    </vt:vector>
  </TitlesOfParts>
  <Company>MCS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اداء وظيفي لفترة التجربة</dc:title>
  <dc:creator>moh_muhawas</dc:creator>
  <cp:lastModifiedBy>عبد اللطيف علي علي ابوالعز</cp:lastModifiedBy>
  <cp:revision>3</cp:revision>
  <cp:lastPrinted>2018-09-04T06:42:00Z</cp:lastPrinted>
  <dcterms:created xsi:type="dcterms:W3CDTF">2018-09-04T08:19:00Z</dcterms:created>
  <dcterms:modified xsi:type="dcterms:W3CDTF">2018-09-30T06:38:00Z</dcterms:modified>
</cp:coreProperties>
</file>