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 w:hint="cs"/>
          <w:b/>
          <w:bCs/>
          <w:sz w:val="36"/>
          <w:szCs w:val="36"/>
          <w:u w:val="single"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Pr="00BD529C" w:rsidRDefault="00DA5435" w:rsidP="00DA5435">
      <w:pPr>
        <w:spacing w:after="0" w:line="240" w:lineRule="auto"/>
        <w:rPr>
          <w:rFonts w:ascii="Traditional Arabic" w:hAnsi="Traditional Arabic" w:cs="Traditional Arabic"/>
          <w:b/>
          <w:bCs/>
          <w:sz w:val="86"/>
          <w:szCs w:val="86"/>
          <w:rtl/>
        </w:rPr>
      </w:pPr>
      <w:r w:rsidRPr="00BD529C">
        <w:rPr>
          <w:rFonts w:ascii="Traditional Arabic" w:hAnsi="Traditional Arabic" w:cs="Traditional Arabic" w:hint="cs"/>
          <w:b/>
          <w:bCs/>
          <w:sz w:val="86"/>
          <w:szCs w:val="86"/>
          <w:rtl/>
        </w:rPr>
        <w:t>تقارير لنشاط الكرسي العلمي</w:t>
      </w: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Pr="00B837F7" w:rsidRDefault="00DA5435" w:rsidP="00DA5435">
      <w:pPr>
        <w:spacing w:after="0" w:line="240" w:lineRule="auto"/>
        <w:ind w:left="4500" w:firstLine="126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837F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 النشر العلمي</w:t>
      </w:r>
      <w:r w:rsidRPr="00B837F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لعام</w:t>
      </w:r>
      <w:r w:rsidRPr="00B837F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......</w:t>
      </w:r>
    </w:p>
    <w:p w:rsidR="00DA5435" w:rsidRDefault="00DA5435" w:rsidP="00DA5435">
      <w:pPr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مقر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</w:p>
    <w:p w:rsidR="00DA5435" w:rsidRPr="007233A9" w:rsidRDefault="00DA5435" w:rsidP="00DA5435">
      <w:pPr>
        <w:spacing w:after="0" w:line="240" w:lineRule="auto"/>
        <w:ind w:left="34"/>
        <w:rPr>
          <w:rFonts w:ascii="Traditional Arabic" w:hAnsi="Traditional Arabic" w:cs="Traditional Arabic"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مجال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الاعداد</w:t>
      </w:r>
      <w:r w:rsidRPr="007233A9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DA5435" w:rsidRPr="00994E1A" w:rsidRDefault="00DA5435" w:rsidP="00DA5435">
      <w:pPr>
        <w:spacing w:after="0"/>
        <w:ind w:left="5040" w:firstLine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94E1A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94E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994E1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وراق المنشورة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</w:p>
    <w:tbl>
      <w:tblPr>
        <w:tblStyle w:val="a3"/>
        <w:tblpPr w:leftFromText="187" w:rightFromText="187" w:vertAnchor="text" w:horzAnchor="page" w:tblpXSpec="center" w:tblpY="275"/>
        <w:bidiVisual/>
        <w:tblW w:w="14011" w:type="dxa"/>
        <w:shd w:val="pct12" w:color="auto" w:fill="auto"/>
        <w:tblLayout w:type="fixed"/>
        <w:tblLook w:val="04A0"/>
      </w:tblPr>
      <w:tblGrid>
        <w:gridCol w:w="403"/>
        <w:gridCol w:w="1275"/>
        <w:gridCol w:w="851"/>
        <w:gridCol w:w="992"/>
        <w:gridCol w:w="851"/>
        <w:gridCol w:w="1984"/>
        <w:gridCol w:w="992"/>
        <w:gridCol w:w="1134"/>
        <w:gridCol w:w="1418"/>
        <w:gridCol w:w="1417"/>
        <w:gridCol w:w="1276"/>
        <w:gridCol w:w="1418"/>
      </w:tblGrid>
      <w:tr w:rsidR="00DA5435" w:rsidRPr="00BF74D0" w:rsidTr="007A74C3">
        <w:trPr>
          <w:trHeight w:val="477"/>
        </w:trPr>
        <w:tc>
          <w:tcPr>
            <w:tcW w:w="403" w:type="dxa"/>
            <w:vMerge w:val="restart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</w:t>
            </w: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الورقة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992" w:type="dxa"/>
            <w:vMerge w:val="restart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851" w:type="dxa"/>
            <w:vMerge w:val="restart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الشكر</w:t>
            </w:r>
          </w:p>
        </w:tc>
        <w:tc>
          <w:tcPr>
            <w:tcW w:w="1984" w:type="dxa"/>
            <w:vMerge w:val="restart"/>
            <w:shd w:val="pct12" w:color="auto" w:fill="auto"/>
            <w:vAlign w:val="center"/>
          </w:tcPr>
          <w:p w:rsidR="00DA5435" w:rsidRPr="00A62B47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6CDE">
              <w:rPr>
                <w:rFonts w:ascii="Traditional Arabic" w:hAnsi="Traditional Arabic" w:cs="Traditional Arabic"/>
                <w:sz w:val="28"/>
                <w:szCs w:val="28"/>
              </w:rPr>
              <w:t>Web of s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>c</w:t>
            </w:r>
            <w:r w:rsidRPr="00FD6CDE">
              <w:rPr>
                <w:rFonts w:ascii="Traditional Arabic" w:hAnsi="Traditional Arabic" w:cs="Traditional Arabic"/>
                <w:sz w:val="28"/>
                <w:szCs w:val="28"/>
              </w:rPr>
              <w:t>ience</w:t>
            </w: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6CDE">
              <w:rPr>
                <w:rFonts w:ascii="Traditional Arabic" w:hAnsi="Traditional Arabic" w:cs="Traditional Arabic"/>
                <w:sz w:val="28"/>
                <w:szCs w:val="28"/>
              </w:rPr>
              <w:t>Scopus</w:t>
            </w:r>
          </w:p>
        </w:tc>
        <w:tc>
          <w:tcPr>
            <w:tcW w:w="1134" w:type="dxa"/>
            <w:vMerge w:val="restart"/>
            <w:shd w:val="pct12" w:color="auto" w:fill="auto"/>
            <w:vAlign w:val="center"/>
          </w:tcPr>
          <w:p w:rsidR="00DA5435" w:rsidRDefault="00DA5435" w:rsidP="007A74C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رابط النشر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المؤلف الأول </w:t>
            </w:r>
          </w:p>
        </w:tc>
        <w:tc>
          <w:tcPr>
            <w:tcW w:w="2694" w:type="dxa"/>
            <w:gridSpan w:val="2"/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المؤلف المراسل </w:t>
            </w:r>
          </w:p>
        </w:tc>
      </w:tr>
      <w:tr w:rsidR="00DA5435" w:rsidRPr="00BF74D0" w:rsidTr="007A74C3">
        <w:trPr>
          <w:trHeight w:val="477"/>
        </w:trPr>
        <w:tc>
          <w:tcPr>
            <w:tcW w:w="403" w:type="dxa"/>
            <w:vMerge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الكرسي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خارج الكرسي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الكرسي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خارج الكرسي</w:t>
            </w:r>
          </w:p>
        </w:tc>
      </w:tr>
      <w:tr w:rsidR="00DA5435" w:rsidRPr="00BF74D0" w:rsidTr="007A74C3">
        <w:trPr>
          <w:trHeight w:val="557"/>
        </w:trPr>
        <w:tc>
          <w:tcPr>
            <w:tcW w:w="403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03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03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03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03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A5435" w:rsidRPr="00087470" w:rsidRDefault="00DA5435" w:rsidP="00DA5435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874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المرفقات</w:t>
      </w:r>
    </w:p>
    <w:p w:rsidR="00DA5435" w:rsidRPr="008E2280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lastRenderedPageBreak/>
        <w:t xml:space="preserve">* </w:t>
      </w:r>
      <w:r w:rsidRPr="008E2280"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الصفحة التي تحتوي على الانتماء والشكر في البحث</w:t>
      </w:r>
    </w:p>
    <w:p w:rsidR="00DA5435" w:rsidRDefault="00DA5435" w:rsidP="00DA5435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الكتب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</w:t>
      </w: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منشورة للعام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.......</w:t>
      </w:r>
    </w:p>
    <w:p w:rsidR="00DA5435" w:rsidRPr="00FD6CDE" w:rsidRDefault="00DA5435" w:rsidP="00DA5435">
      <w:pPr>
        <w:spacing w:after="0"/>
        <w:jc w:val="center"/>
        <w:rPr>
          <w:rFonts w:ascii="Traditional Arabic" w:hAnsi="Traditional Arabic" w:cs="Traditional Arabic"/>
          <w:b/>
          <w:bCs/>
          <w:sz w:val="6"/>
          <w:szCs w:val="6"/>
          <w:u w:val="single"/>
          <w:rtl/>
        </w:rPr>
      </w:pPr>
    </w:p>
    <w:tbl>
      <w:tblPr>
        <w:tblStyle w:val="10"/>
        <w:tblpPr w:leftFromText="180" w:rightFromText="180" w:vertAnchor="text" w:horzAnchor="margin" w:tblpXSpec="right" w:tblpY="-50"/>
        <w:tblOverlap w:val="never"/>
        <w:bidiVisual/>
        <w:tblW w:w="13924" w:type="dxa"/>
        <w:tblLook w:val="04A0"/>
      </w:tblPr>
      <w:tblGrid>
        <w:gridCol w:w="364"/>
        <w:gridCol w:w="1652"/>
        <w:gridCol w:w="3119"/>
        <w:gridCol w:w="1418"/>
        <w:gridCol w:w="1559"/>
        <w:gridCol w:w="3685"/>
        <w:gridCol w:w="2127"/>
      </w:tblGrid>
      <w:tr w:rsidR="00DA5435" w:rsidRPr="009870DE" w:rsidTr="007A74C3">
        <w:trPr>
          <w:trHeight w:val="7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التسجيل في مكتبة الملك فهد الوطنية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9870DE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A5435" w:rsidRPr="009870DE" w:rsidTr="007A74C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35" w:rsidRPr="009870DE" w:rsidTr="007A74C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35" w:rsidRPr="009870DE" w:rsidTr="007A74C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9870DE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5435" w:rsidRDefault="00DA5435" w:rsidP="00DA5435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DA5435" w:rsidRPr="00FA7E2A" w:rsidRDefault="00DA5435" w:rsidP="00FA7E2A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A7E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المرفقات</w:t>
      </w:r>
      <w:r w:rsidRPr="00FA7E2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FA7E2A">
        <w:rPr>
          <w:rFonts w:ascii="Traditional Arabic" w:hAnsi="Traditional Arabic" w:cs="Traditional Arabic"/>
          <w:sz w:val="36"/>
          <w:szCs w:val="36"/>
          <w:rtl/>
        </w:rPr>
        <w:t>يرفق نسخة من الكتاب.</w:t>
      </w:r>
    </w:p>
    <w:p w:rsidR="00DA5435" w:rsidRDefault="00DA5435" w:rsidP="00DA5435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البراءاتالممنوحة</w:t>
      </w: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للعام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.......</w:t>
      </w:r>
    </w:p>
    <w:p w:rsidR="00DA5435" w:rsidRPr="00FD6CDE" w:rsidRDefault="00DA5435" w:rsidP="00DA5435">
      <w:pPr>
        <w:spacing w:after="0"/>
        <w:jc w:val="center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a3"/>
        <w:tblpPr w:leftFromText="180" w:rightFromText="180" w:vertAnchor="text" w:horzAnchor="margin" w:tblpXSpec="right" w:tblpY="91"/>
        <w:bidiVisual/>
        <w:tblW w:w="0" w:type="auto"/>
        <w:tblLook w:val="04A0"/>
      </w:tblPr>
      <w:tblGrid>
        <w:gridCol w:w="517"/>
        <w:gridCol w:w="4820"/>
        <w:gridCol w:w="2268"/>
        <w:gridCol w:w="3969"/>
        <w:gridCol w:w="2410"/>
      </w:tblGrid>
      <w:tr w:rsidR="00DA5435" w:rsidTr="007A74C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F26271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62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F26271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عنوانالبراءة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F26271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435" w:rsidRPr="00F26271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التسجيل في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مكتب الملكية الفكرية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F26271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DA5435" w:rsidTr="007A74C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35" w:rsidTr="007A74C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35" w:rsidTr="007A74C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435" w:rsidRPr="008E2280" w:rsidRDefault="00DA5435" w:rsidP="007A74C3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5" w:rsidRPr="004E04A4" w:rsidRDefault="00DA5435" w:rsidP="007A74C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Default="00DA5435" w:rsidP="00DA543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p w:rsidR="00DA5435" w:rsidRPr="00912A89" w:rsidRDefault="00DA5435" w:rsidP="00DA5435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874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المرفقات</w:t>
      </w:r>
    </w:p>
    <w:p w:rsidR="00DA5435" w:rsidRPr="00CF4066" w:rsidRDefault="00DA5435" w:rsidP="00DA543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2B2B2B"/>
          <w:sz w:val="38"/>
          <w:szCs w:val="38"/>
          <w:rtl/>
        </w:rPr>
      </w:pPr>
      <w:r w:rsidRPr="008E2280">
        <w:rPr>
          <w:rFonts w:ascii="Traditional Arabic" w:eastAsia="Times New Roman" w:hAnsi="Traditional Arabic" w:cs="Traditional Arabic"/>
          <w:color w:val="2B2B2B"/>
          <w:sz w:val="38"/>
          <w:szCs w:val="38"/>
          <w:rtl/>
        </w:rPr>
        <w:t>*</w:t>
      </w:r>
      <w:r w:rsidRPr="008E2280">
        <w:rPr>
          <w:rFonts w:ascii="Traditional Arabic" w:eastAsia="Times New Roman" w:hAnsi="Traditional Arabic" w:cs="Traditional Arabic"/>
          <w:color w:val="2B2B2B"/>
          <w:sz w:val="38"/>
          <w:szCs w:val="38"/>
          <w:u w:val="single"/>
          <w:rtl/>
        </w:rPr>
        <w:t>ير</w:t>
      </w:r>
      <w:r>
        <w:rPr>
          <w:rFonts w:ascii="Traditional Arabic" w:eastAsia="Times New Roman" w:hAnsi="Traditional Arabic" w:cs="Traditional Arabic"/>
          <w:color w:val="2B2B2B"/>
          <w:sz w:val="38"/>
          <w:szCs w:val="38"/>
          <w:u w:val="single"/>
          <w:rtl/>
        </w:rPr>
        <w:t>فق نسخة من تسجيل براءة الاختراع</w:t>
      </w:r>
    </w:p>
    <w:p w:rsidR="00DA5435" w:rsidRPr="001257F5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1257F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الخدمة المجتمعية</w:t>
      </w:r>
      <w:r w:rsidRPr="008E228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لعام</w:t>
      </w:r>
      <w:r w:rsidRPr="008E228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......</w:t>
      </w:r>
    </w:p>
    <w:p w:rsidR="00DA5435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مقر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</w:p>
    <w:p w:rsidR="00DA5435" w:rsidRPr="00994E1A" w:rsidRDefault="00DA5435" w:rsidP="00DA5435">
      <w:pPr>
        <w:spacing w:after="0" w:line="240" w:lineRule="auto"/>
        <w:ind w:left="34"/>
        <w:rPr>
          <w:rFonts w:ascii="Traditional Arabic" w:hAnsi="Traditional Arabic" w:cs="Traditional Arabic"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مجال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الاعداد</w:t>
      </w:r>
      <w:r w:rsidRPr="007233A9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tbl>
      <w:tblPr>
        <w:tblStyle w:val="a3"/>
        <w:tblpPr w:leftFromText="187" w:rightFromText="187" w:vertAnchor="text" w:horzAnchor="page" w:tblpXSpec="center" w:tblpY="275"/>
        <w:bidiVisual/>
        <w:tblW w:w="14886" w:type="dxa"/>
        <w:shd w:val="pct12" w:color="auto" w:fill="auto"/>
        <w:tblLayout w:type="fixed"/>
        <w:tblLook w:val="04A0"/>
      </w:tblPr>
      <w:tblGrid>
        <w:gridCol w:w="427"/>
        <w:gridCol w:w="2834"/>
        <w:gridCol w:w="1417"/>
        <w:gridCol w:w="1418"/>
        <w:gridCol w:w="1135"/>
        <w:gridCol w:w="2268"/>
        <w:gridCol w:w="1418"/>
        <w:gridCol w:w="1559"/>
        <w:gridCol w:w="2410"/>
      </w:tblGrid>
      <w:tr w:rsidR="00DA5435" w:rsidRPr="00BF74D0" w:rsidTr="007A74C3">
        <w:trPr>
          <w:trHeight w:val="964"/>
        </w:trPr>
        <w:tc>
          <w:tcPr>
            <w:tcW w:w="427" w:type="dxa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4" w:type="dxa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الخدمة المجتمعية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1418" w:type="dxa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1135" w:type="dxa"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</w:t>
            </w:r>
          </w:p>
        </w:tc>
        <w:tc>
          <w:tcPr>
            <w:tcW w:w="2268" w:type="dxa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المشاركين في الخدمة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A5435" w:rsidRPr="00CF75F0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الشراكات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A5435" w:rsidRPr="00CF75F0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المستفيدين من الخدمة</w:t>
            </w:r>
          </w:p>
        </w:tc>
      </w:tr>
      <w:tr w:rsidR="00DA5435" w:rsidRPr="00BF74D0" w:rsidTr="007A74C3">
        <w:trPr>
          <w:trHeight w:val="557"/>
        </w:trPr>
        <w:tc>
          <w:tcPr>
            <w:tcW w:w="42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2834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2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2834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2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834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2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2834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42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2834" w:type="dxa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A5435" w:rsidRPr="00F52933" w:rsidRDefault="00DA5435" w:rsidP="00DA5435">
      <w:pPr>
        <w:spacing w:after="0"/>
        <w:rPr>
          <w:rFonts w:ascii="Traditional Arabic" w:hAnsi="Traditional Arabic" w:cs="Traditional Arabic"/>
          <w:b/>
          <w:bCs/>
          <w:sz w:val="6"/>
          <w:szCs w:val="6"/>
          <w:u w:val="single"/>
          <w:rtl/>
        </w:rPr>
      </w:pPr>
    </w:p>
    <w:p w:rsidR="00DA5435" w:rsidRPr="00912A89" w:rsidRDefault="00DA5435" w:rsidP="00DA5435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874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المرفقات</w:t>
      </w:r>
    </w:p>
    <w:p w:rsidR="00DA5435" w:rsidRPr="00994E1A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* يرفق تقرير مفصل عن الخدمة المجتمعية مدعم بالصور</w:t>
      </w:r>
    </w:p>
    <w:p w:rsidR="00DA5435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A5435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A5435" w:rsidRPr="00A760C2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A760C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الورشة والندوة  </w:t>
      </w:r>
      <w:r w:rsidRPr="00A760C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لعام</w:t>
      </w:r>
      <w:r w:rsidRPr="00A760C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......</w:t>
      </w:r>
    </w:p>
    <w:p w:rsidR="00DA5435" w:rsidRDefault="00DA5435" w:rsidP="00DA5435">
      <w:pPr>
        <w:tabs>
          <w:tab w:val="left" w:pos="5799"/>
          <w:tab w:val="left" w:pos="5941"/>
        </w:tabs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مقر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</w:p>
    <w:p w:rsidR="00DA5435" w:rsidRPr="00994E1A" w:rsidRDefault="00DA5435" w:rsidP="00DA5435">
      <w:pPr>
        <w:spacing w:after="0" w:line="240" w:lineRule="auto"/>
        <w:ind w:left="34"/>
        <w:rPr>
          <w:rFonts w:ascii="Traditional Arabic" w:hAnsi="Traditional Arabic" w:cs="Traditional Arabic"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مجال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الاعداد</w:t>
      </w:r>
      <w:r w:rsidRPr="007233A9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tbl>
      <w:tblPr>
        <w:tblStyle w:val="a3"/>
        <w:tblpPr w:leftFromText="187" w:rightFromText="187" w:vertAnchor="text" w:horzAnchor="page" w:tblpXSpec="center" w:tblpY="275"/>
        <w:bidiVisual/>
        <w:tblW w:w="13608" w:type="dxa"/>
        <w:shd w:val="pct12" w:color="auto" w:fill="auto"/>
        <w:tblLayout w:type="fixed"/>
        <w:tblLook w:val="04A0"/>
      </w:tblPr>
      <w:tblGrid>
        <w:gridCol w:w="567"/>
        <w:gridCol w:w="2268"/>
        <w:gridCol w:w="1417"/>
        <w:gridCol w:w="1276"/>
        <w:gridCol w:w="2268"/>
        <w:gridCol w:w="1559"/>
        <w:gridCol w:w="1559"/>
        <w:gridCol w:w="1418"/>
        <w:gridCol w:w="1276"/>
      </w:tblGrid>
      <w:tr w:rsidR="00DA5435" w:rsidRPr="00BF74D0" w:rsidTr="007A74C3">
        <w:trPr>
          <w:trHeight w:val="703"/>
        </w:trPr>
        <w:tc>
          <w:tcPr>
            <w:tcW w:w="567" w:type="dxa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الورشة/ الندوة</w:t>
            </w:r>
          </w:p>
        </w:tc>
        <w:tc>
          <w:tcPr>
            <w:tcW w:w="1417" w:type="dxa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 انعقادها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A5435" w:rsidRPr="00CF75F0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F75F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الندوة</w:t>
            </w:r>
          </w:p>
        </w:tc>
        <w:tc>
          <w:tcPr>
            <w:tcW w:w="2268" w:type="dxa"/>
            <w:shd w:val="pct12" w:color="auto" w:fill="auto"/>
            <w:vAlign w:val="center"/>
            <w:hideMark/>
          </w:tcPr>
          <w:p w:rsidR="00DA5435" w:rsidRPr="001B08DF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المحاضر/المدرب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DA5435" w:rsidRPr="00CF75F0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الداعم 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الشراكات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A5435" w:rsidRDefault="00DA5435" w:rsidP="007A74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الحضور</w:t>
            </w:r>
          </w:p>
        </w:tc>
      </w:tr>
      <w:tr w:rsidR="00DA5435" w:rsidRPr="00BF74D0" w:rsidTr="007A74C3">
        <w:trPr>
          <w:trHeight w:val="557"/>
        </w:trPr>
        <w:tc>
          <w:tcPr>
            <w:tcW w:w="56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56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56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56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A5435" w:rsidRPr="00BF74D0" w:rsidTr="007A74C3">
        <w:trPr>
          <w:trHeight w:val="557"/>
        </w:trPr>
        <w:tc>
          <w:tcPr>
            <w:tcW w:w="567" w:type="dxa"/>
            <w:shd w:val="pct12" w:color="auto" w:fill="auto"/>
            <w:vAlign w:val="center"/>
          </w:tcPr>
          <w:p w:rsidR="00DA5435" w:rsidRPr="00FD6CDE" w:rsidRDefault="00DA5435" w:rsidP="007A7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A5435" w:rsidRPr="00DF135E" w:rsidRDefault="00DA5435" w:rsidP="007A74C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5435" w:rsidRPr="00B32747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435" w:rsidRPr="0059237F" w:rsidRDefault="00DA5435" w:rsidP="007A74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A5435" w:rsidRDefault="00DA5435" w:rsidP="00DA5435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A5435" w:rsidRPr="00087470" w:rsidRDefault="00DA5435" w:rsidP="00DA5435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DA5435" w:rsidRPr="00616AF2" w:rsidRDefault="00DA5435" w:rsidP="00DA5435">
      <w:pPr>
        <w:spacing w:after="0"/>
        <w:rPr>
          <w:rFonts w:ascii="Traditional Arabic" w:hAnsi="Traditional Arabic" w:cs="Traditional Arabic"/>
          <w:sz w:val="2"/>
          <w:szCs w:val="2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DA5435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DA5435" w:rsidRPr="008E2280" w:rsidRDefault="00DA5435" w:rsidP="00DA5435">
      <w:pPr>
        <w:spacing w:after="0"/>
        <w:rPr>
          <w:rFonts w:ascii="Traditional Arabic" w:hAnsi="Traditional Arabic" w:cs="Traditional Arabic"/>
          <w:sz w:val="36"/>
          <w:szCs w:val="36"/>
          <w:u w:val="single"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* يرفق تقرير مفصل عن الندوة / الورشة مدعم بالصور</w:t>
      </w:r>
    </w:p>
    <w:p w:rsidR="00DA5435" w:rsidRPr="000C160B" w:rsidRDefault="00DA5435" w:rsidP="00DA5435"/>
    <w:p w:rsidR="00DA5435" w:rsidRDefault="00DA5435" w:rsidP="00DA5435"/>
    <w:p w:rsidR="00DA5435" w:rsidRPr="006A50A1" w:rsidRDefault="00DA5435" w:rsidP="00DA5435"/>
    <w:p w:rsidR="00DA5435" w:rsidRDefault="00DA5435" w:rsidP="00B12D04">
      <w:pPr>
        <w:pStyle w:val="1"/>
        <w:spacing w:line="360" w:lineRule="auto"/>
        <w:rPr>
          <w:b/>
          <w:color w:val="000000" w:themeColor="text1"/>
          <w:sz w:val="48"/>
          <w:szCs w:val="48"/>
          <w:rtl/>
        </w:rPr>
      </w:pPr>
    </w:p>
    <w:p w:rsidR="00DA5435" w:rsidRPr="00B12D04" w:rsidRDefault="00DA5435" w:rsidP="00DA5435">
      <w:pPr>
        <w:pStyle w:val="1"/>
        <w:spacing w:line="360" w:lineRule="auto"/>
        <w:jc w:val="center"/>
        <w:rPr>
          <w:b/>
          <w:color w:val="000000" w:themeColor="text1"/>
          <w:sz w:val="14"/>
          <w:szCs w:val="14"/>
          <w:rtl/>
        </w:rPr>
      </w:pPr>
    </w:p>
    <w:p w:rsidR="00DA5435" w:rsidRPr="00622605" w:rsidRDefault="00DA5435" w:rsidP="00DA5435">
      <w:pPr>
        <w:pStyle w:val="1"/>
        <w:spacing w:line="360" w:lineRule="auto"/>
        <w:jc w:val="center"/>
        <w:rPr>
          <w:b/>
          <w:color w:val="000000" w:themeColor="text1"/>
          <w:sz w:val="48"/>
          <w:szCs w:val="48"/>
          <w:rtl/>
        </w:rPr>
      </w:pPr>
      <w:r w:rsidRPr="00622605">
        <w:rPr>
          <w:b/>
          <w:color w:val="000000" w:themeColor="text1"/>
          <w:sz w:val="48"/>
          <w:szCs w:val="48"/>
          <w:rtl/>
        </w:rPr>
        <w:t xml:space="preserve">نموذج </w:t>
      </w:r>
      <w:r w:rsidRPr="00622605">
        <w:rPr>
          <w:rFonts w:hint="cs"/>
          <w:b/>
          <w:color w:val="000000" w:themeColor="text1"/>
          <w:sz w:val="48"/>
          <w:szCs w:val="48"/>
          <w:rtl/>
        </w:rPr>
        <w:t>تقرير فعالية (بعد الانتهاء من الفعالية)</w:t>
      </w:r>
    </w:p>
    <w:p w:rsidR="00DA5435" w:rsidRPr="00F12806" w:rsidRDefault="00DA5435" w:rsidP="00DA5435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  <w:rtl/>
        </w:rPr>
      </w:pPr>
    </w:p>
    <w:p w:rsidR="00DA5435" w:rsidRPr="00C6242F" w:rsidRDefault="00DA5435" w:rsidP="00DA5435">
      <w:pPr>
        <w:bidi w:val="0"/>
        <w:jc w:val="center"/>
        <w:rPr>
          <w:rFonts w:asciiTheme="majorHAnsi" w:hAnsiTheme="majorHAnsi" w:cs="Sakkal Majalla"/>
          <w:b/>
          <w:color w:val="4F6228" w:themeColor="accent3" w:themeShade="80"/>
          <w:sz w:val="42"/>
          <w:szCs w:val="42"/>
        </w:rPr>
      </w:pPr>
      <w:r>
        <w:rPr>
          <w:rFonts w:asciiTheme="majorHAnsi" w:hAnsiTheme="majorHAnsi" w:cs="Sakkal Majalla" w:hint="cs"/>
          <w:b/>
          <w:color w:val="4F6228" w:themeColor="accent3" w:themeShade="80"/>
          <w:sz w:val="42"/>
          <w:szCs w:val="42"/>
          <w:rtl/>
        </w:rPr>
        <w:t>*الرجاء تعبئة نموذج لكل فعالية تم إقامتها</w:t>
      </w:r>
      <w:r>
        <w:rPr>
          <w:rFonts w:asciiTheme="majorHAnsi" w:hAnsiTheme="majorHAnsi" w:cs="Sakkal Majalla"/>
          <w:b/>
          <w:color w:val="4F6228" w:themeColor="accent3" w:themeShade="80"/>
          <w:sz w:val="42"/>
          <w:szCs w:val="42"/>
          <w:rtl/>
        </w:rPr>
        <w:br w:type="page"/>
      </w:r>
    </w:p>
    <w:tbl>
      <w:tblPr>
        <w:tblStyle w:val="a3"/>
        <w:bidiVisual/>
        <w:tblW w:w="0" w:type="auto"/>
        <w:jc w:val="center"/>
        <w:tblInd w:w="-2216" w:type="dxa"/>
        <w:tblLook w:val="04A0"/>
      </w:tblPr>
      <w:tblGrid>
        <w:gridCol w:w="11264"/>
      </w:tblGrid>
      <w:tr w:rsidR="00DA5435" w:rsidTr="00DA5435">
        <w:trPr>
          <w:jc w:val="center"/>
        </w:trPr>
        <w:tc>
          <w:tcPr>
            <w:tcW w:w="11264" w:type="dxa"/>
            <w:shd w:val="clear" w:color="auto" w:fill="BFBFBF" w:themeFill="background1" w:themeFillShade="BF"/>
          </w:tcPr>
          <w:p w:rsidR="00DA5435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الجوانب الايجابيات</w:t>
            </w: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64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DA5435" w:rsidRPr="00DA5435" w:rsidRDefault="00DA5435" w:rsidP="00DA5435">
      <w:pPr>
        <w:rPr>
          <w:rFonts w:asciiTheme="majorHAnsi" w:hAnsiTheme="majorHAnsi" w:cs="Sakkal Majalla"/>
          <w:b/>
          <w:sz w:val="20"/>
          <w:szCs w:val="20"/>
          <w:rtl/>
        </w:rPr>
      </w:pPr>
    </w:p>
    <w:tbl>
      <w:tblPr>
        <w:tblStyle w:val="a3"/>
        <w:bidiVisual/>
        <w:tblW w:w="0" w:type="auto"/>
        <w:jc w:val="center"/>
        <w:tblInd w:w="-1707" w:type="dxa"/>
        <w:tblLook w:val="04A0"/>
      </w:tblPr>
      <w:tblGrid>
        <w:gridCol w:w="11283"/>
      </w:tblGrid>
      <w:tr w:rsidR="00DA5435" w:rsidTr="00DA5435">
        <w:trPr>
          <w:jc w:val="center"/>
        </w:trPr>
        <w:tc>
          <w:tcPr>
            <w:tcW w:w="11283" w:type="dxa"/>
            <w:shd w:val="clear" w:color="auto" w:fill="BFBFBF" w:themeFill="background1" w:themeFillShade="BF"/>
          </w:tcPr>
          <w:p w:rsidR="00DA5435" w:rsidRDefault="00B12D04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الجوانب السلبي</w:t>
            </w:r>
            <w:r w:rsidR="00DA5435"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ة </w:t>
            </w:r>
          </w:p>
        </w:tc>
      </w:tr>
      <w:tr w:rsidR="00DA5435" w:rsidTr="00DA5435">
        <w:trPr>
          <w:jc w:val="center"/>
        </w:trPr>
        <w:tc>
          <w:tcPr>
            <w:tcW w:w="11283" w:type="dxa"/>
          </w:tcPr>
          <w:p w:rsidR="00DA5435" w:rsidRPr="00CA4C7F" w:rsidRDefault="00DA5435" w:rsidP="00DA5435">
            <w:pPr>
              <w:jc w:val="center"/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83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83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83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rPr>
          <w:jc w:val="center"/>
        </w:trPr>
        <w:tc>
          <w:tcPr>
            <w:tcW w:w="11283" w:type="dxa"/>
          </w:tcPr>
          <w:p w:rsidR="00DA5435" w:rsidRPr="00CA4C7F" w:rsidRDefault="00DA5435" w:rsidP="007A74C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DA5435" w:rsidRPr="00DA5435" w:rsidRDefault="00DA5435" w:rsidP="00DA5435">
      <w:pPr>
        <w:rPr>
          <w:rFonts w:asciiTheme="majorHAnsi" w:hAnsiTheme="majorHAnsi" w:cs="Sakkal Majalla"/>
          <w:b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Spec="center" w:tblpY="-52"/>
        <w:bidiVisual/>
        <w:tblW w:w="0" w:type="auto"/>
        <w:tblInd w:w="851" w:type="dxa"/>
        <w:tblLook w:val="04A0"/>
      </w:tblPr>
      <w:tblGrid>
        <w:gridCol w:w="11340"/>
      </w:tblGrid>
      <w:tr w:rsidR="00DA5435" w:rsidTr="00DA5435">
        <w:tc>
          <w:tcPr>
            <w:tcW w:w="11340" w:type="dxa"/>
            <w:shd w:val="clear" w:color="auto" w:fill="BFBFBF" w:themeFill="background1" w:themeFillShade="BF"/>
          </w:tcPr>
          <w:p w:rsidR="00DA5435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التوصيات</w:t>
            </w: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DA5435" w:rsidTr="00DA5435">
        <w:tc>
          <w:tcPr>
            <w:tcW w:w="11340" w:type="dxa"/>
          </w:tcPr>
          <w:p w:rsidR="00DA5435" w:rsidRPr="00CA4C7F" w:rsidRDefault="00DA5435" w:rsidP="00DA5435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Pr="00DA5435" w:rsidRDefault="00DA5435" w:rsidP="00DA5435">
      <w:pPr>
        <w:rPr>
          <w:rFonts w:asciiTheme="majorHAnsi" w:hAnsiTheme="majorHAnsi" w:cs="Sakkal Majalla"/>
          <w:b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A5435" w:rsidRDefault="00DA5435" w:rsidP="00DA5435">
      <w:pPr>
        <w:ind w:left="360"/>
        <w:rPr>
          <w:rFonts w:asciiTheme="majorHAnsi" w:hAnsiTheme="majorHAnsi" w:cs="Sakkal Majalla"/>
          <w:bCs/>
          <w:sz w:val="28"/>
          <w:szCs w:val="28"/>
          <w:u w:val="single"/>
          <w:rtl/>
        </w:rPr>
      </w:pPr>
    </w:p>
    <w:p w:rsidR="00A40A22" w:rsidRPr="00362565" w:rsidRDefault="00A40A22" w:rsidP="00FA7E2A">
      <w:pPr>
        <w:spacing w:line="360" w:lineRule="auto"/>
        <w:jc w:val="lowKashida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A40A22" w:rsidRPr="00362565" w:rsidSect="00DA5435">
      <w:headerReference w:type="default" r:id="rId7"/>
      <w:footerReference w:type="default" r:id="rId8"/>
      <w:pgSz w:w="16838" w:h="11906" w:orient="landscape"/>
      <w:pgMar w:top="1440" w:right="1440" w:bottom="1560" w:left="810" w:header="705" w:footer="100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77" w:rsidRDefault="00EA7977">
      <w:pPr>
        <w:spacing w:after="0" w:line="240" w:lineRule="auto"/>
      </w:pPr>
      <w:r>
        <w:separator/>
      </w:r>
    </w:p>
  </w:endnote>
  <w:endnote w:type="continuationSeparator" w:id="1">
    <w:p w:rsidR="00EA7977" w:rsidRDefault="00EA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DB" w:rsidRDefault="00EA7977" w:rsidP="00AF12D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77" w:rsidRDefault="00EA7977">
      <w:pPr>
        <w:spacing w:after="0" w:line="240" w:lineRule="auto"/>
      </w:pPr>
      <w:r>
        <w:separator/>
      </w:r>
    </w:p>
  </w:footnote>
  <w:footnote w:type="continuationSeparator" w:id="1">
    <w:p w:rsidR="00EA7977" w:rsidRDefault="00EA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1A" w:rsidRDefault="00DA5435" w:rsidP="00994E1A">
    <w:pPr>
      <w:pStyle w:val="a4"/>
      <w:jc w:val="center"/>
    </w:pPr>
    <w:r>
      <w:rPr>
        <w:noProof/>
      </w:rPr>
      <w:drawing>
        <wp:inline distT="0" distB="0" distL="0" distR="0">
          <wp:extent cx="5847080" cy="1284687"/>
          <wp:effectExtent l="19050" t="0" r="1270" b="0"/>
          <wp:docPr id="3" name="صورة 3" descr="الوصف: http://deanships.tu.edu.sa/SRC/PublishingImages/%d8%b4%d8%b9%d8%a7%d8%b1%20%d8%a7%d9%84%d8%b9%d9%85%d8%a7%d8%af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deanships.tu.edu.sa/SRC/PublishingImages/%d8%b4%d8%b9%d8%a7%d8%b1%20%d8%a7%d9%84%d8%b9%d9%85%d8%a7%d8%af%d8%a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30" cy="12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946"/>
    <w:multiLevelType w:val="hybridMultilevel"/>
    <w:tmpl w:val="2E5625AE"/>
    <w:lvl w:ilvl="0" w:tplc="45BE199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F0E60"/>
    <w:multiLevelType w:val="hybridMultilevel"/>
    <w:tmpl w:val="A35CA5BE"/>
    <w:lvl w:ilvl="0" w:tplc="F7D6904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571BB"/>
    <w:multiLevelType w:val="hybridMultilevel"/>
    <w:tmpl w:val="E5020DCC"/>
    <w:lvl w:ilvl="0" w:tplc="4CF4AD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5435"/>
    <w:rsid w:val="00333F8E"/>
    <w:rsid w:val="00362565"/>
    <w:rsid w:val="009032A6"/>
    <w:rsid w:val="00A40A22"/>
    <w:rsid w:val="00AB2820"/>
    <w:rsid w:val="00AC2992"/>
    <w:rsid w:val="00B12D04"/>
    <w:rsid w:val="00BF25BF"/>
    <w:rsid w:val="00DA5435"/>
    <w:rsid w:val="00EA7977"/>
    <w:rsid w:val="00F27531"/>
    <w:rsid w:val="00FA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A54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A5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rsid w:val="00DA5435"/>
  </w:style>
  <w:style w:type="paragraph" w:styleId="a5">
    <w:name w:val="footer"/>
    <w:basedOn w:val="a"/>
    <w:link w:val="Char0"/>
    <w:uiPriority w:val="99"/>
    <w:unhideWhenUsed/>
    <w:rsid w:val="00DA5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A5435"/>
  </w:style>
  <w:style w:type="table" w:customStyle="1" w:styleId="10">
    <w:name w:val="شبكة جدول1"/>
    <w:basedOn w:val="a1"/>
    <w:next w:val="a3"/>
    <w:uiPriority w:val="59"/>
    <w:rsid w:val="00D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A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543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DA5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DA5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543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3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A54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A5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DA5435"/>
  </w:style>
  <w:style w:type="paragraph" w:styleId="a5">
    <w:name w:val="footer"/>
    <w:basedOn w:val="a"/>
    <w:link w:val="Char0"/>
    <w:uiPriority w:val="99"/>
    <w:unhideWhenUsed/>
    <w:rsid w:val="00DA5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A5435"/>
  </w:style>
  <w:style w:type="table" w:customStyle="1" w:styleId="10">
    <w:name w:val="شبكة جدول1"/>
    <w:basedOn w:val="a1"/>
    <w:next w:val="a3"/>
    <w:uiPriority w:val="59"/>
    <w:rsid w:val="00D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A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A543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DA54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DA5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543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سويد جارالله القاضي</dc:creator>
  <cp:lastModifiedBy>z.zahid</cp:lastModifiedBy>
  <cp:revision>3</cp:revision>
  <dcterms:created xsi:type="dcterms:W3CDTF">2019-05-16T11:52:00Z</dcterms:created>
  <dcterms:modified xsi:type="dcterms:W3CDTF">2019-05-16T11:52:00Z</dcterms:modified>
</cp:coreProperties>
</file>